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441901-2025-05236</w:t>
      </w:r>
    </w:p>
    <w:p>
      <w:pPr>
        <w:pStyle w:val="null3"/>
        <w:jc w:val="center"/>
        <w:outlineLvl w:val="3"/>
      </w:pPr>
      <w:r>
        <w:rPr>
          <w:sz w:val="24"/>
          <w:b/>
        </w:rPr>
        <w:t>采购项目编号：</w:t>
      </w:r>
      <w:r>
        <w:rPr>
          <w:sz w:val="24"/>
          <w:b/>
        </w:rPr>
        <w:t>441901-2025-05236</w:t>
      </w:r>
    </w:p>
    <w:p>
      <w:pPr>
        <w:pStyle w:val="null3"/>
        <w:jc w:val="center"/>
        <w:outlineLvl w:val="3"/>
      </w:pPr>
      <w:r>
        <w:rPr>
          <w:sz w:val="24"/>
          <w:b/>
        </w:rPr>
        <w:t>项目名称：</w:t>
      </w:r>
      <w:r>
        <w:rPr>
          <w:sz w:val="24"/>
          <w:b/>
        </w:rPr>
        <w:t>东莞市第二高级中学厨房设备及配电项目</w:t>
      </w:r>
    </w:p>
    <w:p>
      <w:pPr>
        <w:pStyle w:val="null3"/>
        <w:jc w:val="center"/>
        <w:outlineLvl w:val="3"/>
      </w:pPr>
      <w:r>
        <w:rPr>
          <w:sz w:val="24"/>
          <w:b/>
        </w:rPr>
        <w:t>采购人：</w:t>
      </w:r>
      <w:r>
        <w:rPr>
          <w:sz w:val="24"/>
          <w:b/>
        </w:rPr>
        <w:t>东莞市第二高级中学</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东莞市第二高级中学</w:t>
      </w:r>
      <w:r>
        <w:rPr/>
        <w:t>的委托，采用</w:t>
      </w:r>
      <w:r>
        <w:rPr/>
        <w:t>公开招标</w:t>
      </w:r>
      <w:r>
        <w:rPr/>
        <w:t>方式组织采购</w:t>
      </w:r>
      <w:r>
        <w:rPr/>
        <w:t>东莞市第二高级中学厨房设备及配电项目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东莞市第二高级中学厨房设备及配电项目</w:t>
      </w:r>
    </w:p>
    <w:p>
      <w:pPr>
        <w:pStyle w:val="null3"/>
        <w:ind w:firstLine="480"/>
      </w:pPr>
      <w:r>
        <w:rPr/>
        <w:t>采购计划编号：</w:t>
      </w:r>
      <w:r>
        <w:rPr/>
        <w:t>441901-2025-05236</w:t>
      </w:r>
    </w:p>
    <w:p>
      <w:pPr>
        <w:pStyle w:val="null3"/>
        <w:ind w:firstLine="480"/>
      </w:pPr>
      <w:r>
        <w:rPr/>
        <w:t>采购项目编号：</w:t>
      </w:r>
      <w:r>
        <w:rPr/>
        <w:t>441901-2025-05236</w:t>
      </w:r>
    </w:p>
    <w:p>
      <w:pPr>
        <w:pStyle w:val="null3"/>
        <w:ind w:firstLine="480"/>
      </w:pPr>
      <w:r>
        <w:rPr/>
        <w:t>采购方式：</w:t>
      </w:r>
      <w:r>
        <w:rPr/>
        <w:t>公开招标</w:t>
      </w:r>
    </w:p>
    <w:p>
      <w:pPr>
        <w:pStyle w:val="null3"/>
        <w:ind w:firstLine="480"/>
      </w:pPr>
      <w:r>
        <w:rPr/>
        <w:t>预算金额：</w:t>
      </w:r>
      <w:r>
        <w:rPr/>
        <w:t>2,386,521.00</w:t>
      </w:r>
      <w:r>
        <w:rPr/>
        <w:t>元</w:t>
      </w:r>
    </w:p>
    <w:p>
      <w:pPr>
        <w:pStyle w:val="null3"/>
        <w:outlineLvl w:val="3"/>
      </w:pPr>
      <w:r>
        <w:rPr>
          <w:sz w:val="24"/>
          <w:b/>
        </w:rPr>
        <w:t>2.项目内容及需求情况（采购项目技术规格、参数及要求）</w:t>
      </w:r>
    </w:p>
    <w:p>
      <w:pPr>
        <w:pStyle w:val="null3"/>
      </w:pPr>
      <w:r>
        <w:rPr/>
        <w:t>采购包1(东莞市第二高级中学厨房设备及配电项目):</w:t>
      </w:r>
    </w:p>
    <w:p>
      <w:pPr>
        <w:pStyle w:val="null3"/>
      </w:pPr>
      <w:r>
        <w:rPr/>
        <w:t>采购包预算金额：2,386,521.00元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其他厨卫用具</w:t>
            </w:r>
          </w:p>
        </w:tc>
        <w:tc>
          <w:tcPr>
            <w:tcW w:type="dxa" w:w="2052"/>
          </w:tcPr>
          <w:p>
            <w:pPr>
              <w:pStyle w:val="null3"/>
            </w:pPr>
            <w:r>
              <w:rPr/>
              <w:t>东莞市第二高级中学厨房设备及配电项目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2,386,521.00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合同履行期限：合同签定之日起40日内完成项目供货、安装调试。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采购包1（东莞市第二高级中学厨房设备及配电项目）：</w:t>
      </w:r>
      <w:r>
        <w:rPr/>
        <w:t>本项目不属于专门面向中小企业采购项目</w:t>
      </w:r>
    </w:p>
    <w:p>
      <w:pPr>
        <w:pStyle w:val="null3"/>
        <w:outlineLvl w:val="3"/>
      </w:pPr>
      <w:r>
        <w:rPr>
          <w:sz w:val="24"/>
          <w:b/>
        </w:rPr>
        <w:t>3.本项目特定的资格要求：</w:t>
      </w:r>
    </w:p>
    <w:p>
      <w:pPr>
        <w:pStyle w:val="null3"/>
      </w:pPr>
      <w:r>
        <w:rPr/>
        <w:t>采购包1（东莞市第二高级中学厨房设备及配电项目）：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东莞市第二高级中学</w:t>
      </w:r>
    </w:p>
    <w:p>
      <w:pPr>
        <w:pStyle w:val="null3"/>
        <w:ind w:firstLine="480"/>
      </w:pPr>
      <w:r>
        <w:rPr/>
        <w:t xml:space="preserve"> 地址：</w:t>
      </w:r>
      <w:r>
        <w:rPr/>
        <w:t>东莞市东城南路11号</w:t>
      </w:r>
    </w:p>
    <w:p>
      <w:pPr>
        <w:pStyle w:val="null3"/>
        <w:ind w:firstLine="480"/>
      </w:pPr>
      <w:r>
        <w:rPr/>
        <w:t xml:space="preserve"> 联系方式：</w:t>
      </w:r>
      <w:r>
        <w:rPr/>
        <w:t>0769-22464912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东莞市第二高级中学厨房设备及配电项目</w:t>
      </w:r>
    </w:p>
    <w:p>
      <w:pPr>
        <w:pStyle w:val="null3"/>
      </w:pPr>
      <w:r>
        <w:rPr/>
        <w:t>采购包1（东莞市第二高级中学厨房设备及配电项目）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合同签定之日起40日内完成项目供货、安装调试。</w:t>
            </w:r>
          </w:p>
        </w:tc>
      </w:tr>
      <w:tr>
        <w:tc>
          <w:tcPr>
            <w:tcW w:type="dxa" w:w="4153"/>
          </w:tcPr>
          <w:p>
            <w:pPr>
              <w:pStyle w:val="null3"/>
            </w:pPr>
            <w:r>
              <w:rPr/>
              <w:t>标的提供的地点</w:t>
            </w:r>
          </w:p>
        </w:tc>
        <w:tc>
          <w:tcPr>
            <w:tcW w:type="dxa" w:w="4153"/>
          </w:tcPr>
          <w:p>
            <w:pPr>
              <w:pStyle w:val="null3"/>
            </w:pPr>
            <w:r>
              <w:rPr/>
              <w:t>东莞市第二高级中学(或采购人指定地点)</w:t>
            </w:r>
          </w:p>
        </w:tc>
      </w:tr>
      <w:tr>
        <w:tc>
          <w:tcPr>
            <w:tcW w:type="dxa" w:w="4153"/>
          </w:tcPr>
          <w:p>
            <w:pPr>
              <w:pStyle w:val="null3"/>
            </w:pPr>
            <w:r>
              <w:rPr/>
              <w:t>付款方式</w:t>
            </w:r>
          </w:p>
        </w:tc>
        <w:tc>
          <w:tcPr>
            <w:tcW w:type="dxa" w:w="4153"/>
          </w:tcPr>
          <w:p>
            <w:pPr>
              <w:pStyle w:val="null3"/>
            </w:pPr>
            <w:r>
              <w:rPr/>
              <w:t>1期：支付比例100%,1、合同签订，所有货物到场后，采购人向中标人支付预付款10万元； 2、设备安装调试结束，提交全部报告材料，调试完成并验收合格，2026年12月底之前，采购人向中标人支付至合同总金额的30%； 3.2027年12月底之前，采购人向中标人支付至合同总金额的100%； 资金支付前中标人需提供按甲方要求开具的发票，采购人在收到发票后10个工作日内完成支付。 注：（1）本项目资金来源为财政性资金，采购人在规定的付款时间为向政府采购支付部门提出办理财政支付申请手续的时间（不含政府财政支付部门审核的时间），在规定时间内提出支付申请手续后即视为采购人已经按期支付。（2）本项目的价款由政府财政拔款,如因政策或请付款流程的影响,拔款未能及时到位，中标人不得以此为由而不履行本合同规定的义务或者追究采购人的违约责任。（3）根据财政拨款进度，如财政提前拨款，双方可签订补充协议提前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一，报价要求： 投标报价采取打包报价的方式，投标报价包括材料、工具、人工、管理费、利润、税金、风险、招标代理费用等一切因素所有应该和可能发生的费用因素。</w:t>
            </w:r>
          </w:p>
          <w:p>
            <w:pPr>
              <w:pStyle w:val="null3"/>
            </w:pPr>
            <w:r>
              <w:rPr/>
              <w:t>二，其他要求： 1、★采购人拟采购的产品属于《节能产品政府采购品目清单》范围中政府强制采购产品类别的，投标人（供应商）须在投标文件（响应文件）中提供： （1）该产品属于《节能产品政府采购品目清单》范围中政府强制采购产品类别的相关内容页，并对相关内容作圈记； （2）市场监管总局公布的参与实施政府采购节能产品认证机构名录截图； （3）该产品获得的由国家确定的认证机构出具的、处于有效期之内的节能产品认证证书【注：1.《节能产品政府采购品目清单》投标人（供应商）可查询中国政府采购网，网址 http://www.ccgp.gov.cn； 根据《节能产品政府采购品目清单》注:2.上述产品中认证标准发生变更的，依据原认证标准获得的、仍在有效期内的认证证书可使用】。 2、合同条款：投标人实质响应合同条款。 3、质保期：项目安装调试完成、验收合格后二年，中标人负责指导用户使用。质保期自设备产品经采购人验收合格并交付甲方使用之日起算。 4、售后服务响应时间：免费保修期间及期满的售后服务，接到电话后4小时内到达现场，8小时内不能维修好的，则提供同类产品更换或备用，以保证饭堂正常运作。 5、投标人应充分结合本招标文件上下文了解项目招标需求、采购文件未尽事宜，将在合同签订或项目执行过程中双方协商确定，供应商须无条件满足采购单位的合理要求。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其他厨卫用具</w:t>
            </w:r>
          </w:p>
        </w:tc>
        <w:tc>
          <w:tcPr>
            <w:tcW w:type="dxa" w:w="831"/>
          </w:tcPr>
          <w:p>
            <w:pPr>
              <w:pStyle w:val="null3"/>
              <w:jc w:val="left"/>
            </w:pPr>
            <w:r>
              <w:rPr/>
              <w:t>东莞市第二高级中学厨房设备及配电项目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2,386,521.00</w:t>
            </w:r>
          </w:p>
        </w:tc>
        <w:tc>
          <w:tcPr>
            <w:tcW w:type="dxa" w:w="831"/>
          </w:tcPr>
          <w:p>
            <w:pPr>
              <w:pStyle w:val="null3"/>
              <w:jc w:val="right"/>
            </w:pPr>
            <w:r>
              <w:rPr/>
              <w:t>2,386,521.00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东莞市第二高级中学厨房设备及配电项目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项目基本要求</w:t>
            </w:r>
          </w:p>
          <w:p>
            <w:pPr>
              <w:pStyle w:val="null3"/>
              <w:ind w:firstLine="420"/>
              <w:jc w:val="both"/>
            </w:pPr>
            <w:r>
              <w:rPr>
                <w:sz w:val="21"/>
              </w:rPr>
              <w:t>1、投标人须提供厂商原装、全新的、符合用户提出的有关质量标准的设备、货物。</w:t>
            </w:r>
          </w:p>
          <w:p>
            <w:pPr>
              <w:pStyle w:val="null3"/>
              <w:ind w:firstLine="420"/>
              <w:jc w:val="both"/>
            </w:pPr>
            <w:r>
              <w:rPr>
                <w:sz w:val="21"/>
              </w:rPr>
              <w:t>2、所有货物在开箱检验时必须完好，无破损，配置与装箱单相符。货物外观清洁，标记编号以及盘面显示等字体清晰明确。</w:t>
            </w:r>
          </w:p>
          <w:p>
            <w:pPr>
              <w:pStyle w:val="null3"/>
              <w:ind w:firstLine="420"/>
              <w:jc w:val="both"/>
            </w:pPr>
            <w:r>
              <w:rPr>
                <w:sz w:val="21"/>
              </w:rPr>
              <w:t>3、对于影响货物正常工作的必要组成部分，无论在技术规范中指出与否，投标人都应提供并在投标文件中明确列出。</w:t>
            </w:r>
          </w:p>
          <w:p>
            <w:pPr>
              <w:pStyle w:val="null3"/>
              <w:ind w:firstLine="420"/>
              <w:jc w:val="both"/>
            </w:pPr>
            <w:r>
              <w:rPr>
                <w:sz w:val="21"/>
              </w:rPr>
              <w:t>4、投标人须保证产品符合相关验收标准，并通过验收后，再移交采购人。</w:t>
            </w:r>
          </w:p>
          <w:p>
            <w:pPr>
              <w:pStyle w:val="null3"/>
              <w:ind w:firstLine="420"/>
              <w:jc w:val="both"/>
            </w:pPr>
            <w:r>
              <w:rPr>
                <w:sz w:val="21"/>
              </w:rPr>
              <w:t>5、投标人所投设备应符合中华人民共和国有关规范和安全要求。</w:t>
            </w:r>
          </w:p>
          <w:p>
            <w:pPr>
              <w:pStyle w:val="null3"/>
              <w:ind w:firstLine="420"/>
              <w:jc w:val="both"/>
            </w:pPr>
            <w:r>
              <w:rPr>
                <w:sz w:val="21"/>
              </w:rPr>
              <w:t>6</w:t>
            </w:r>
            <w:r>
              <w:rPr>
                <w:sz w:val="21"/>
              </w:rPr>
              <w:t>、投标须负责投标货物的运输、验收、试运行和售后服务、培训等。</w:t>
            </w:r>
          </w:p>
          <w:p>
            <w:pPr>
              <w:pStyle w:val="null3"/>
              <w:ind w:firstLine="420"/>
              <w:jc w:val="both"/>
            </w:pPr>
            <w:r>
              <w:rPr>
                <w:sz w:val="21"/>
              </w:rPr>
              <w:t>7</w:t>
            </w:r>
            <w:r>
              <w:rPr>
                <w:sz w:val="21"/>
              </w:rPr>
              <w:t>、本项目产品技术参数及功能要求仅供投标人参考，涉及具体品牌、型号、产地的产品，仅作为项目质量水平与配置的参考，在不低于此基准的前提下，投标人可以选用同一档次或更优的同类产品替代。</w:t>
            </w:r>
          </w:p>
          <w:p>
            <w:pPr>
              <w:pStyle w:val="null3"/>
              <w:ind w:firstLine="420"/>
              <w:jc w:val="both"/>
            </w:pPr>
            <w:r>
              <w:rPr>
                <w:sz w:val="21"/>
              </w:rPr>
              <w:t>8</w:t>
            </w:r>
            <w:r>
              <w:rPr>
                <w:sz w:val="21"/>
              </w:rPr>
              <w:t>、本项目为一个整体，投标人必须对本项目整体进行投标，不能只对其中一部分货物进行投标，且要提供详细的技术资料。</w:t>
            </w:r>
          </w:p>
          <w:p>
            <w:pPr>
              <w:pStyle w:val="null3"/>
              <w:ind w:firstLine="420"/>
              <w:jc w:val="both"/>
            </w:pPr>
            <w:r>
              <w:rPr>
                <w:sz w:val="21"/>
              </w:rPr>
              <w:t>9</w:t>
            </w:r>
            <w:r>
              <w:rPr>
                <w:sz w:val="21"/>
              </w:rPr>
              <w:t>、</w:t>
            </w:r>
            <w:r>
              <w:rPr>
                <w:sz w:val="21"/>
              </w:rPr>
              <w:t>项目供货期间，中标人如不具备项目实施过程中的施工类资质，可与采购人协商进行专业分包，经采购人同意后委托符合资质的企业承接本项目的非主体、非关键性工作，费用由中标人自行解决。</w:t>
            </w:r>
          </w:p>
          <w:p>
            <w:pPr>
              <w:pStyle w:val="null3"/>
              <w:ind w:firstLine="420"/>
              <w:jc w:val="both"/>
            </w:pPr>
            <w:r>
              <w:rPr>
                <w:sz w:val="21"/>
              </w:rPr>
              <w:t>1</w:t>
            </w:r>
            <w:r>
              <w:rPr>
                <w:sz w:val="21"/>
              </w:rPr>
              <w:t>0</w:t>
            </w:r>
            <w:r>
              <w:rPr>
                <w:sz w:val="21"/>
              </w:rPr>
              <w:t>、</w:t>
            </w:r>
            <w:r>
              <w:rPr>
                <w:sz w:val="21"/>
              </w:rPr>
              <w:t>投标人应根据本项目实际需求，在投标文件中提供切实可行的厨房建设方案</w:t>
            </w:r>
            <w:r>
              <w:rPr>
                <w:sz w:val="21"/>
              </w:rPr>
              <w:t>（包括不限于针对本项目采购需求是否提出有效措施、货物选型、货物介绍说明）</w:t>
            </w:r>
            <w:r>
              <w:rPr>
                <w:sz w:val="21"/>
              </w:rPr>
              <w:t>、项目实施方案</w:t>
            </w:r>
            <w:r>
              <w:rPr>
                <w:sz w:val="21"/>
              </w:rPr>
              <w:t>（包括但不限于</w:t>
            </w:r>
            <w:r>
              <w:rPr>
                <w:sz w:val="21"/>
              </w:rPr>
              <w:t>①工期优化、②进度及供货安排、③安装调试及验收措施、④安全文明施工）</w:t>
            </w:r>
            <w:r>
              <w:rPr>
                <w:sz w:val="21"/>
              </w:rPr>
              <w:t>、质量保障措施方案</w:t>
            </w:r>
            <w:r>
              <w:rPr>
                <w:sz w:val="21"/>
              </w:rPr>
              <w:t>（包括但不限于</w:t>
            </w:r>
            <w:r>
              <w:rPr>
                <w:sz w:val="21"/>
              </w:rPr>
              <w:t>①产品更换保障、②供货、装卸及运输保障、③产品质量保障）</w:t>
            </w:r>
            <w:r>
              <w:rPr>
                <w:sz w:val="21"/>
              </w:rPr>
              <w:t>、</w:t>
            </w:r>
            <w:r>
              <w:rPr>
                <w:sz w:val="21"/>
              </w:rPr>
              <w:t>售后服务方案（包括但不仅限于售后服务计划、售后服务人员配置、售后保障措施、应急预案）</w:t>
            </w:r>
            <w:r>
              <w:rPr>
                <w:sz w:val="21"/>
              </w:rPr>
              <w:t>等。</w:t>
            </w:r>
          </w:p>
          <w:p>
            <w:pPr>
              <w:pStyle w:val="null3"/>
              <w:ind w:firstLine="420"/>
              <w:jc w:val="both"/>
            </w:pPr>
            <w:r>
              <w:rPr>
                <w:sz w:val="21"/>
              </w:rPr>
              <w:t>1</w:t>
            </w:r>
            <w:r>
              <w:rPr>
                <w:sz w:val="21"/>
              </w:rPr>
              <w:t>1</w:t>
            </w:r>
            <w:r>
              <w:rPr>
                <w:sz w:val="21"/>
              </w:rPr>
              <w:t>、</w:t>
            </w:r>
            <w:r>
              <w:rPr>
                <w:sz w:val="21"/>
              </w:rPr>
              <w:t>本项目主要标的的名称（即核心产品）为：长龙式洗碗机。</w:t>
            </w:r>
          </w:p>
          <w:p>
            <w:pPr>
              <w:pStyle w:val="null3"/>
              <w:jc w:val="both"/>
              <w:outlineLvl w:val="3"/>
            </w:pPr>
            <w:r>
              <w:rPr>
                <w:sz w:val="24"/>
                <w:b/>
              </w:rPr>
              <w:t>二、项目清单</w:t>
            </w:r>
          </w:p>
          <w:tbl>
            <w:tblPr>
              <w:tblInd w:type="dxa" w:w="90"/>
              <w:tblBorders>
                <w:top w:val="none" w:color="000000" w:sz="4"/>
                <w:left w:val="none" w:color="000000" w:sz="4"/>
                <w:bottom w:val="none" w:color="000000" w:sz="4"/>
                <w:right w:val="none" w:color="000000" w:sz="4"/>
                <w:insideH w:val="none"/>
                <w:insideV w:val="none"/>
              </w:tblBorders>
            </w:tblPr>
            <w:tblGrid>
              <w:gridCol w:w="396"/>
              <w:gridCol w:w="714"/>
              <w:gridCol w:w="564"/>
              <w:gridCol w:w="405"/>
              <w:gridCol w:w="396"/>
              <w:gridCol w:w="3111"/>
            </w:tblGrid>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设备名称</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技术参数</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更衣室、检验室、主、副食仓库、冷库</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灭蝇灯</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双管，</w:t>
                  </w:r>
                  <w:r>
                    <w:rPr>
                      <w:sz w:val="21"/>
                    </w:rPr>
                    <w:t>20W/220V,10A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风帘机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L=1500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输入功率：高档：</w:t>
                  </w:r>
                  <w:r>
                    <w:rPr>
                      <w:sz w:val="21"/>
                    </w:rPr>
                    <w:t>274W/220V，低档：202W/220V，风量：2230M</w:t>
                  </w:r>
                  <w:r>
                    <w:rPr>
                      <w:sz w:val="21"/>
                      <w:vertAlign w:val="superscript"/>
                    </w:rPr>
                    <w:t>3</w:t>
                  </w:r>
                  <w:r>
                    <w:rPr>
                      <w:sz w:val="21"/>
                    </w:rPr>
                    <w:t>/H，噪音：60dB(A).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挡鼠板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1500*20*600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1.2mm厚304＃磨砂贴塑不锈钢板；连卡槽。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码墙洗手单星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500*400*250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w:t>
                  </w:r>
                  <w:r>
                    <w:rPr>
                      <w:sz w:val="21"/>
                    </w:rPr>
                    <w:t>1.2mm厚304＃磨砂贴塑不锈钢板；不锈钢机制件加固。</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不锈钢更衣柜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900*400*1800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面板、底板用</w:t>
                  </w:r>
                  <w:r>
                    <w:rPr>
                      <w:sz w:val="21"/>
                    </w:rPr>
                    <w:t>1.0mm厚304＃磨砂贴塑不锈钢板；层板0.8mm不锈钢板，双掩不锈钢门，不锈钢机制件加固，ф51不锈钢调节脚。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平板车</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800*600*800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1.2mm304#磨砂贴塑不锈钢板；扶手ф38mm圆通1.2mm，4"重型活动轮。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地架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1200*800*250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50×50mm不锈钢方管主架，38×38mm方管横档，能承载重物。</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四层板架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1200*500*1500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层板用</w:t>
                  </w:r>
                  <w:r>
                    <w:rPr>
                      <w:sz w:val="21"/>
                    </w:rPr>
                    <w:t>1.2mm厚304＃磨砂贴塑不锈钢板；立柱38</w:t>
                  </w:r>
                  <w:r>
                    <w:rPr>
                      <w:sz w:val="21"/>
                    </w:rPr>
                    <w:t>×</w:t>
                  </w:r>
                  <w:r>
                    <w:rPr>
                      <w:sz w:val="21"/>
                    </w:rPr>
                    <w:t>38mm不锈钢方通，配不锈钢调节脚。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A09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高温冷库（换库板）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3300*1600*2400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库板</w:t>
                  </w:r>
                  <w:r>
                    <w:rPr>
                      <w:sz w:val="21"/>
                    </w:rPr>
                    <w:t>:100mm聚氨脂（防火阻燃等级达B1级）发泡,双面不锈钢板制作，￡=0.8mm；</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蔬菜高温冷库（换库板）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3300*2000*2400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库板</w:t>
                  </w:r>
                  <w:r>
                    <w:rPr>
                      <w:sz w:val="21"/>
                    </w:rPr>
                    <w:t>:100mm聚氨脂（防火阻燃等级达B1级）发泡,双面不锈钢板制作，￡=0.8mm；</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低温冷库（换库板）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3300*2000*2400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库板</w:t>
                  </w:r>
                  <w:r>
                    <w:rPr>
                      <w:sz w:val="21"/>
                    </w:rPr>
                    <w:t>:100mm聚氨脂（防火阻燃等级达B1级）发泡,双面不锈钢板制作，￡=0.8mm；</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四层层架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1200*500*1500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38×38×1.2mm不锈钢方管主架，排骨形面层，不锈钢可调节螺脚。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工作台柜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1.2mm厚304＃磨砂贴塑不锈钢板；下加15mm厚木板；柜围身采用304#δ1.2mm贴塑不锈钢砂板；门及层板1.0mm不锈钢，加固材料不锈钢机制件；∮51mm不锈钢调节脚；单面趟门结构。</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农残检测仪</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测量通道数：</w:t>
                  </w:r>
                  <w:r>
                    <w:rPr>
                      <w:sz w:val="21"/>
                    </w:rPr>
                    <w:t>12个</w:t>
                  </w:r>
                  <w:r>
                    <w:br/>
                  </w:r>
                  <w:r>
                    <w:rPr>
                      <w:sz w:val="21"/>
                    </w:rPr>
                    <w:t>恒温温度：</w:t>
                  </w:r>
                  <w:r>
                    <w:rPr>
                      <w:sz w:val="21"/>
                    </w:rPr>
                    <w:t>38℃</w:t>
                  </w:r>
                  <w:r>
                    <w:br/>
                  </w:r>
                  <w:r>
                    <w:rPr>
                      <w:sz w:val="21"/>
                    </w:rPr>
                    <w:t>反应时间：</w:t>
                  </w:r>
                  <w:r>
                    <w:rPr>
                      <w:sz w:val="21"/>
                    </w:rPr>
                    <w:t>10分钟</w:t>
                  </w:r>
                  <w:r>
                    <w:br/>
                  </w:r>
                  <w:r>
                    <w:rPr>
                      <w:sz w:val="21"/>
                    </w:rPr>
                    <w:t>显色时间：</w:t>
                  </w:r>
                  <w:r>
                    <w:rPr>
                      <w:sz w:val="21"/>
                    </w:rPr>
                    <w:t>3分钟</w:t>
                  </w:r>
                  <w:r>
                    <w:br/>
                  </w:r>
                  <w:r>
                    <w:rPr>
                      <w:sz w:val="21"/>
                    </w:rPr>
                    <w:t>电源适配器：输入</w:t>
                  </w:r>
                  <w:r>
                    <w:rPr>
                      <w:sz w:val="21"/>
                    </w:rPr>
                    <w:t>100~240V（AC）  50~60Hz  0.3A，输出5V 3A</w:t>
                  </w:r>
                  <w:r>
                    <w:br/>
                  </w:r>
                  <w:r>
                    <w:rPr>
                      <w:sz w:val="21"/>
                    </w:rPr>
                    <w:t>内置大容量电池，在无外接电源时可连续工作</w:t>
                  </w:r>
                  <w:r>
                    <w:rPr>
                      <w:sz w:val="21"/>
                    </w:rPr>
                    <w:t>4小时；提供完备的附件配置，采用美观、耐用的铝合金包装箱</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大单玻璃门留样雪柜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630*760*1950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1.材质：温控面板0.8mm 不锈钢，侧板面板内胆0.5mm 不锈钢，背板底板顶板镀锌板；                                                     </w:t>
                  </w:r>
                  <w:r>
                    <w:br/>
                  </w:r>
                  <w:r>
                    <w:rPr>
                      <w:sz w:val="21"/>
                    </w:rPr>
                    <w:t xml:space="preserve">2.配3层浸塑层网，除雾玻璃门                                                                         </w:t>
                  </w:r>
                  <w:r>
                    <w:br/>
                  </w:r>
                  <w:r>
                    <w:rPr>
                      <w:sz w:val="21"/>
                    </w:rPr>
                    <w:t xml:space="preserve">3.制冷方式:压缩机，直冷，可承受环境温度43℃                                      </w:t>
                  </w:r>
                  <w:r>
                    <w:br/>
                  </w:r>
                  <w:r>
                    <w:rPr>
                      <w:sz w:val="21"/>
                    </w:rPr>
                    <w:t xml:space="preserve">4.发泡密度42Kg/m³；90mm脚轮；                                                                                </w:t>
                  </w:r>
                  <w:r>
                    <w:br/>
                  </w:r>
                  <w:r>
                    <w:rPr>
                      <w:sz w:val="21"/>
                    </w:rPr>
                    <w:t xml:space="preserve">5.采用无CFC的环保雪种(R-134a) 柜体50mm环保绝缘材料                                                                                </w:t>
                  </w:r>
                  <w:r>
                    <w:br/>
                  </w:r>
                  <w:r>
                    <w:rPr>
                      <w:sz w:val="21"/>
                    </w:rPr>
                    <w:t xml:space="preserve">6.数字温控显示器;                                                                 </w:t>
                  </w:r>
                  <w:r>
                    <w:br/>
                  </w:r>
                  <w:r>
                    <w:rPr>
                      <w:sz w:val="21"/>
                    </w:rPr>
                    <w:t xml:space="preserve">7.一体成型不锈钢拉伸底盘过渡自然美观，经久耐用；箱体内圆弧设计；便于清洁无死角；                                                      </w:t>
                  </w:r>
                  <w:r>
                    <w:br/>
                  </w:r>
                  <w:r>
                    <w:rPr>
                      <w:sz w:val="21"/>
                    </w:rPr>
                    <w:t>8.需冷凝排水，排水管内径Ф22mm；</w:t>
                  </w:r>
                  <w:r>
                    <w:br/>
                  </w:r>
                  <w:r>
                    <w:rPr>
                      <w:sz w:val="21"/>
                    </w:rPr>
                    <w:t>9.可拆卸式密封胶条，便于更换和清洁；符合食品卫生安全要求；</w:t>
                  </w:r>
                  <w:r>
                    <w:br/>
                  </w:r>
                  <w:r>
                    <w:rPr>
                      <w:sz w:val="21"/>
                    </w:rPr>
                    <w:t xml:space="preserve">10.温度：0~10℃ </w:t>
                  </w:r>
                  <w:r>
                    <w:br/>
                  </w:r>
                  <w:r>
                    <w:rPr>
                      <w:sz w:val="21"/>
                    </w:rPr>
                    <w:t>11.电压/频率/功率：220v/50HZ; 16A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单星盆台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A17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换气扇</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45W/220V，10A</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蔬菜加工区</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B01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单大洗菜池</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1400*760*950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B03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洗地龙头</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耐压</w:t>
                  </w:r>
                  <w:r>
                    <w:rPr>
                      <w:sz w:val="21"/>
                    </w:rPr>
                    <w:t>2mpa爆破测试，0.1mpa水压测试每分钟水枪4.9L流量。碳钢喷涂外壳圆形敞开款，配置有摆动支架，拉伸胶管可灵活70度的左右摆动。管长10M管径16.5,内孔9.5mm黑色布纹耐磨橡胶钢丝液压管，304#接头连接水枪360度活动多角度冲洗，水枪前把手控制，按压渐变出水形状，配有挂钩水枪可挂置墙体。</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B04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双层砧板工作台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1800*800*800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1.2mm厚304＃磨砂贴塑不锈钢板，层板厚0.8mm304#不锈钢板；面底下加30mm木板加固，台脚采用50×50mm不锈钢方通，配不锈钢可调子弹脚。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B06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多功能切菜机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1180*550*1260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1.功率：2.22KW/380V，接线；产量：300-1000KG，设备重量：140KG。        </w:t>
                  </w:r>
                </w:p>
                <w:p>
                  <w:pPr>
                    <w:pStyle w:val="null3"/>
                    <w:jc w:val="left"/>
                  </w:pPr>
                  <w:r>
                    <w:rPr>
                      <w:sz w:val="21"/>
                    </w:rPr>
                    <w:t>2、采用新款双层切丝刀设计、耐用性提升约3倍。</w:t>
                  </w:r>
                  <w:r>
                    <w:br/>
                  </w:r>
                  <w:r>
                    <w:rPr>
                      <w:sz w:val="21"/>
                    </w:rPr>
                    <w:t>3、两侧切刀处设有连锁安全开关，开门自动停机。</w:t>
                  </w:r>
                  <w:r>
                    <w:br/>
                  </w:r>
                  <w:r>
                    <w:rPr>
                      <w:sz w:val="21"/>
                    </w:rPr>
                    <w:t>4、主要电器选用银触点按钮开关。</w:t>
                  </w:r>
                  <w:r>
                    <w:br/>
                  </w:r>
                  <w:r>
                    <w:rPr>
                      <w:sz w:val="21"/>
                    </w:rPr>
                    <w:t>5、输送部位主要轴承选用不锈钢轴承，防水、不生锈.</w:t>
                  </w:r>
                  <w:r>
                    <w:br/>
                  </w:r>
                  <w:r>
                    <w:rPr>
                      <w:sz w:val="21"/>
                    </w:rPr>
                    <w:t>6、叶菜主轴采用静音TR轴承。</w:t>
                  </w:r>
                  <w:r>
                    <w:br/>
                  </w:r>
                  <w:r>
                    <w:rPr>
                      <w:sz w:val="21"/>
                    </w:rPr>
                    <w:t xml:space="preserve">7、输送带选用耐水解抗菌级TPU材质，耐发霉，防滑效果好.                 </w:t>
                  </w:r>
                </w:p>
                <w:p>
                  <w:pPr>
                    <w:pStyle w:val="null3"/>
                    <w:jc w:val="left"/>
                  </w:pPr>
                  <w:r>
                    <w:rPr>
                      <w:sz w:val="21"/>
                    </w:rPr>
                    <w:t xml:space="preserve">8、一机多用，产能高，功能齐全，可将叶类或长条状蔬菜切成段、 丝、切碎、可将根茎类蔬菜切丁、切片、切丝，产量：300-1000公斤/小时。                                        </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B07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鸡蛋清洗机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1100*360*560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毛刷辊洗蛋机，产量：</w:t>
                  </w:r>
                  <w:r>
                    <w:rPr>
                      <w:sz w:val="21"/>
                    </w:rPr>
                    <w:t>1500-2500个/小时，功率：0.75KW/220V，10A。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B08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四层层架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1500*500*1500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38×38×1.2mm不锈钢方管主架，排骨形面层，不锈钢可调节螺脚。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B09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刀具砧板消毒柜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1200*600*1780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1.电压：220V，功率：500W 材质：采用不锈钢，1.0mm厚；聚氨酯发泡隔热、可视玻璃门</w:t>
                  </w:r>
                  <w:r>
                    <w:br/>
                  </w:r>
                  <w:r>
                    <w:rPr>
                      <w:sz w:val="21"/>
                    </w:rPr>
                    <w:t>2.上层：紫外+臭氧消毒方式消毒毛巾。</w:t>
                  </w:r>
                  <w:r>
                    <w:br/>
                  </w:r>
                  <w:r>
                    <w:rPr>
                      <w:sz w:val="21"/>
                    </w:rPr>
                    <w:t>下层：远红外线</w:t>
                  </w:r>
                  <w:r>
                    <w:rPr>
                      <w:sz w:val="21"/>
                    </w:rPr>
                    <w:t>120℃高温消毒达到国家2星级消毒标准，可对不同刀具及菜板进行消毒，一次可消毒约9块砧板、15把刀具、14把剪刀。</w:t>
                  </w:r>
                  <w:r>
                    <w:br/>
                  </w:r>
                  <w:r>
                    <w:rPr>
                      <w:sz w:val="21"/>
                    </w:rPr>
                    <w:t>3.定时功能，一键启动。</w:t>
                  </w:r>
                  <w:r>
                    <w:br/>
                  </w:r>
                  <w:r>
                    <w:rPr>
                      <w:sz w:val="21"/>
                    </w:rPr>
                    <w:t>4.应用范围广。</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灭蝇灯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双管，</w:t>
                  </w:r>
                  <w:r>
                    <w:rPr>
                      <w:sz w:val="21"/>
                    </w:rPr>
                    <w:t>20W/220V,10A</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肉类加工区</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C01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单大洗菜池</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1200*760*950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C03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洗地龙头</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耐压</w:t>
                  </w:r>
                  <w:r>
                    <w:rPr>
                      <w:sz w:val="21"/>
                    </w:rPr>
                    <w:t>2mpa爆破测试，0.1mpa水压测试每分钟水枪4.9L流量。碳钢喷涂外壳圆形敞开款，配置有摆动支架，拉伸胶管可灵活70度的左右摆动。管长10M管径16.5,内孔9.5mm黑色布纹耐磨橡胶钢丝液压管，304#接头连接水枪360度活动多角度冲洗，水枪前把手控制，按压渐变出水形状，配有挂钩水枪可挂置墙体。</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C04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三星洗物池</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C06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四层层架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1500*500*1500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38×38×1.2mm不锈钢方管主架，排骨形面层，不锈钢可调节螺脚。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C07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双层砧板工作台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1800*800*800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1.2mm厚304＃磨砂贴塑不锈钢板，层板厚0.8mm304#不锈钢板；面底下加30mm木板加固，台脚采用50×50mm不锈钢方通，配不锈钢可调子弹脚。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绞切两用机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560*680*890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绞肉功率：</w:t>
                  </w:r>
                  <w:r>
                    <w:rPr>
                      <w:sz w:val="21"/>
                    </w:rPr>
                    <w:t>2.2KW/220V，切片功率：1.5KW/220V，切片转速：530R/MIN，绞肉转速：530R/MIN，切片产量：450KG/H，绞肉产量：180KG/H，切丝产量：225KG/H。10A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C12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刀具砧板消毒柜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1200*600*1780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1.电压：220V，功率：500W 材质：采用不锈钢，1.0mm厚；聚氨酯发泡隔热、可视玻璃门</w:t>
                  </w:r>
                  <w:r>
                    <w:br/>
                  </w:r>
                  <w:r>
                    <w:rPr>
                      <w:sz w:val="21"/>
                    </w:rPr>
                    <w:t>2.上层：紫外+臭氧消毒方式消毒毛巾。</w:t>
                  </w:r>
                  <w:r>
                    <w:br/>
                  </w:r>
                  <w:r>
                    <w:rPr>
                      <w:sz w:val="21"/>
                    </w:rPr>
                    <w:t>下层：远红外线</w:t>
                  </w:r>
                  <w:r>
                    <w:rPr>
                      <w:sz w:val="21"/>
                    </w:rPr>
                    <w:t>120℃高温消毒达到国家2星级消毒标准，可对不同刀具及菜板进行消毒，一次可消毒约9块砧板、15把刀具、14把剪刀。</w:t>
                  </w:r>
                  <w:r>
                    <w:br/>
                  </w:r>
                  <w:r>
                    <w:rPr>
                      <w:sz w:val="21"/>
                    </w:rPr>
                    <w:t>3.定时功能，一键启动。</w:t>
                  </w:r>
                  <w:r>
                    <w:br/>
                  </w:r>
                  <w:r>
                    <w:rPr>
                      <w:sz w:val="21"/>
                    </w:rPr>
                    <w:t>4.应用范围广。</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烹调区</w:t>
                  </w:r>
                  <w:r>
                    <w:rPr>
                      <w:sz w:val="21"/>
                      <w:b/>
                    </w:rPr>
                    <w:t>/蒸饭区/洗米区/工具清洗</w:t>
                  </w:r>
                </w:p>
              </w:tc>
            </w:tr>
            <w:tr>
              <w:tc>
                <w:tcPr>
                  <w:tcW w:type="dxa" w:w="39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D01</w:t>
                  </w:r>
                </w:p>
              </w:tc>
              <w:tc>
                <w:tcPr>
                  <w:tcW w:type="dxa" w:w="71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单头煲汤一体炉</w:t>
                  </w:r>
                </w:p>
              </w:tc>
              <w:tc>
                <w:tcPr>
                  <w:tcW w:type="dxa" w:w="56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1200*1250*1250</w:t>
                  </w:r>
                </w:p>
              </w:tc>
              <w:tc>
                <w:tcPr>
                  <w:tcW w:type="dxa" w:w="4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rPr>
                    <w:t>炉面</w:t>
                  </w:r>
                  <w:r>
                    <w:rPr>
                      <w:sz w:val="21"/>
                    </w:rPr>
                    <w:t>1.5mm厚304#不锈钢板磨砂板；前板、侧板采用1.0mm304#不锈钢；炉体骨架采用40×40×3mm国标角铁焊成；炉脚采用φ51×1.5mm不锈钢管装饰内含无缝钢管配可调性不锈钢子弹脚；配熄火保护系统。</w:t>
                  </w:r>
                </w:p>
              </w:tc>
            </w:tr>
            <w:tr>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外置式蒸汽发生器</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660*530*900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蒸汽量：</w:t>
                  </w:r>
                  <w:r>
                    <w:rPr>
                      <w:sz w:val="21"/>
                    </w:rPr>
                    <w:t>80-100KG/H;</w:t>
                  </w:r>
                  <w:r>
                    <w:br/>
                  </w:r>
                  <w:r>
                    <w:rPr>
                      <w:sz w:val="21"/>
                    </w:rPr>
                    <w:t>消耗天然气：</w:t>
                  </w:r>
                  <w:r>
                    <w:rPr>
                      <w:sz w:val="21"/>
                    </w:rPr>
                    <w:t>6立方/H；</w:t>
                  </w:r>
                  <w:r>
                    <w:br/>
                  </w:r>
                  <w:r>
                    <w:rPr>
                      <w:sz w:val="21"/>
                    </w:rPr>
                    <w:t>消耗液化气：</w:t>
                  </w:r>
                  <w:r>
                    <w:rPr>
                      <w:sz w:val="21"/>
                    </w:rPr>
                    <w:t>4.5-5.5KG；</w:t>
                  </w:r>
                  <w:r>
                    <w:br/>
                  </w:r>
                  <w:r>
                    <w:rPr>
                      <w:sz w:val="21"/>
                    </w:rPr>
                    <w:t>设备毛重：</w:t>
                  </w:r>
                  <w:r>
                    <w:rPr>
                      <w:sz w:val="21"/>
                    </w:rPr>
                    <w:t>68KG</w:t>
                  </w:r>
                  <w:r>
                    <w:br/>
                  </w:r>
                  <w:r>
                    <w:rPr>
                      <w:sz w:val="21"/>
                    </w:rPr>
                    <w:t>上汽时间：</w:t>
                  </w:r>
                  <w:r>
                    <w:rPr>
                      <w:sz w:val="21"/>
                    </w:rPr>
                    <w:t>120秒</w:t>
                  </w:r>
                  <w:r>
                    <w:br/>
                  </w:r>
                  <w:r>
                    <w:rPr>
                      <w:sz w:val="21"/>
                    </w:rPr>
                    <w:t>燃气压力：</w:t>
                  </w:r>
                  <w:r>
                    <w:rPr>
                      <w:sz w:val="21"/>
                    </w:rPr>
                    <w:t>2000pa</w:t>
                  </w:r>
                  <w:r>
                    <w:br/>
                  </w:r>
                  <w:r>
                    <w:rPr>
                      <w:sz w:val="21"/>
                    </w:rPr>
                    <w:t>热能利用率：</w:t>
                  </w:r>
                  <w:r>
                    <w:rPr>
                      <w:sz w:val="21"/>
                    </w:rPr>
                    <w:t>&gt;90%以上</w:t>
                  </w:r>
                  <w:r>
                    <w:br/>
                  </w:r>
                  <w:r>
                    <w:rPr>
                      <w:sz w:val="21"/>
                    </w:rPr>
                    <w:t>额定电压：</w:t>
                  </w:r>
                  <w:r>
                    <w:rPr>
                      <w:sz w:val="21"/>
                    </w:rPr>
                    <w:t>220V</w:t>
                  </w:r>
                  <w:r>
                    <w:br/>
                  </w:r>
                  <w:r>
                    <w:rPr>
                      <w:sz w:val="21"/>
                    </w:rPr>
                    <w:t>设备水压：</w:t>
                  </w:r>
                  <w:r>
                    <w:rPr>
                      <w:sz w:val="21"/>
                    </w:rPr>
                    <w:t>0.05-0.4mp(自来水)</w:t>
                  </w:r>
                  <w:r>
                    <w:br/>
                  </w:r>
                  <w:r>
                    <w:rPr>
                      <w:sz w:val="21"/>
                    </w:rPr>
                    <w:t>装水容积（自动补水）：</w:t>
                  </w:r>
                  <w:r>
                    <w:rPr>
                      <w:sz w:val="21"/>
                    </w:rPr>
                    <w:t>40KG</w:t>
                  </w:r>
                  <w:r>
                    <w:br/>
                  </w:r>
                  <w:r>
                    <w:rPr>
                      <w:sz w:val="21"/>
                    </w:rPr>
                    <w:t>工作压力：常压（安全压力）</w:t>
                  </w:r>
                  <w:r>
                    <w:br/>
                  </w:r>
                  <w:r>
                    <w:rPr>
                      <w:sz w:val="21"/>
                    </w:rPr>
                    <w:t>蒸汽温度：</w:t>
                  </w:r>
                  <w:r>
                    <w:rPr>
                      <w:sz w:val="21"/>
                    </w:rPr>
                    <w:t>105摄氏度</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燃气双门蒸饭柜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1450*1065*1655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柜体采用不锈钢板，聚氨酯高压发泡，双门双控，一次可蒸</w:t>
                  </w:r>
                  <w:r>
                    <w:rPr>
                      <w:sz w:val="21"/>
                    </w:rPr>
                    <w:t>48盆，可供1000-1200人用，耗气量：液化气0.5KG/天燃气5.0M</w:t>
                  </w:r>
                  <w:r>
                    <w:rPr>
                      <w:sz w:val="21"/>
                      <w:vertAlign w:val="superscript"/>
                    </w:rPr>
                    <w:t>3</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D03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拼板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300*1250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1.2mm厚304＃磨砂贴塑不锈钢板；</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D04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1800*800*800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1.面板1.2mm厚304＃磨砂贴塑不锈钢板，层板厚1.0mm304#不锈钢板；面底下加15mm木板加固，台脚采用38×38mm不锈钢方通，配不锈钢可调子弹脚。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D05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双通荷台柜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1800*800*800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1.2mm厚304＃磨砂贴塑不锈钢板；下加15mm厚木板；柜围身采用304#δ1.2mm贴塑不锈钢砂板；门及层板1.0mm不锈钢，加固材料不锈钢机制件；∮51mm不锈钢调节脚；双面趟门结构。</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D06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燃气双头大炒炉</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2200*1250*1250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炉面</w:t>
                  </w:r>
                  <w:r>
                    <w:rPr>
                      <w:sz w:val="21"/>
                    </w:rPr>
                    <w:t>1.5mm厚304＃磨砂贴塑不锈钢板；前板、侧板采用1.0mm304＃不锈钢；炉面承托衬板和炉膛采用A3δ3.0mm冷轧钢板；内垫保温棉隔热；炉体骨架采用40×40×3mm国标角铁焊成；炉脚采用φ51mm不锈钢管装饰内含无缝钢管配可调性不锈钢子弹脚；5”节能环保炉头，电子自动点火。火力可控，无烟，低噪音。配熄火保护系统。</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D07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燃气单头大炒炉</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1200*1250*1250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炉面</w:t>
                  </w:r>
                  <w:r>
                    <w:rPr>
                      <w:sz w:val="21"/>
                    </w:rPr>
                    <w:t>1.5mm厚304＃磨砂贴塑不锈钢板；前板、侧板采用1.0mm304＃不锈钢；炉面承托衬板和炉膛采用A3δ3.0mm冷轧钢板；内垫保温棉隔热；炉体骨架采用40×40×3mm国标角铁焊成；炉脚采用φ51mm不锈钢管装饰内含无缝钢管配可调性不锈钢子弹脚；5”节能环保炉头，电子自动点火。火力可控，无烟，低噪音。配熄火保护系统。</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D08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油烟净化一体烟罩</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L*1400*1000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油烟净化率：</w:t>
                  </w:r>
                  <w:r>
                    <w:rPr>
                      <w:sz w:val="21"/>
                    </w:rPr>
                    <w:t>95%                                                                   风口方向：可前后上三个方向调节安装出风口                                            1.油烟分离度高：油脂分离率99.9%，油烟排放浓度为0.1mg/m~3以下;</w:t>
                  </w:r>
                  <w:r>
                    <w:br/>
                  </w:r>
                  <w:r>
                    <w:rPr>
                      <w:sz w:val="21"/>
                    </w:rPr>
                    <w:t>2.免拆洗又防火：油烟分离和智能清洗同时进行，确保整机无油迹，同比高压静电（10000风量）</w:t>
                  </w:r>
                  <w:r>
                    <w:br/>
                  </w:r>
                  <w:r>
                    <w:rPr>
                      <w:sz w:val="21"/>
                    </w:rPr>
                    <w:t>3. 除烟去味干净：五重油烟净化系统，油污排放为零，彻底解决扰民问题，整机噪音70分贝左右；</w:t>
                  </w:r>
                  <w:r>
                    <w:br/>
                  </w:r>
                  <w:r>
                    <w:rPr>
                      <w:sz w:val="21"/>
                    </w:rPr>
                    <w:t>4.节能降耗显著：同比高压静电净化器，能耗低60%，无需耗材；</w:t>
                  </w:r>
                  <w:r>
                    <w:br/>
                  </w:r>
                  <w:r>
                    <w:rPr>
                      <w:sz w:val="21"/>
                    </w:rPr>
                    <w:t xml:space="preserve">5.省费用省空间：减少投资成本，减少烟管、无需风柜，安装简单；           </w:t>
                  </w:r>
                </w:p>
                <w:p>
                  <w:pPr>
                    <w:pStyle w:val="null3"/>
                    <w:jc w:val="left"/>
                  </w:pPr>
                  <w:r>
                    <w:rPr>
                      <w:sz w:val="21"/>
                    </w:rPr>
                    <w:t>6.不锈钢材质制作箱体，板材厚度1.0MM，美观耐用</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D09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油烟净化一体烟罩</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L*1400*1000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油烟净化率：</w:t>
                  </w:r>
                  <w:r>
                    <w:rPr>
                      <w:sz w:val="21"/>
                    </w:rPr>
                    <w:t>95%                                                                   风口方向：可前后上三个方向调节安装出风口                                            1.油烟分离度高：油脂分离率99.9%，油烟排放浓度为0.1mg/m~3以下;</w:t>
                  </w:r>
                  <w:r>
                    <w:br/>
                  </w:r>
                  <w:r>
                    <w:rPr>
                      <w:sz w:val="21"/>
                    </w:rPr>
                    <w:t>2.免拆洗又防火：油烟分离和智能清洗同时进行，确保整机无油迹，同比高压静电（10000风量）</w:t>
                  </w:r>
                  <w:r>
                    <w:br/>
                  </w:r>
                  <w:r>
                    <w:rPr>
                      <w:sz w:val="21"/>
                    </w:rPr>
                    <w:t>3.除烟去味干净：五重油烟净化系统，油污排放为零，彻底解决扰民问题，整机噪音70分贝左右；</w:t>
                  </w:r>
                  <w:r>
                    <w:br/>
                  </w:r>
                  <w:r>
                    <w:rPr>
                      <w:sz w:val="21"/>
                    </w:rPr>
                    <w:t>4.节能降耗显著：同比高压静电净化器，能耗低60%，无需耗材；</w:t>
                  </w:r>
                  <w:r>
                    <w:br/>
                  </w:r>
                  <w:r>
                    <w:rPr>
                      <w:sz w:val="21"/>
                    </w:rPr>
                    <w:t xml:space="preserve">5. 省费用省空间：减少投资成本，减少烟管、无需风柜，安装简单；           </w:t>
                  </w:r>
                </w:p>
                <w:p>
                  <w:pPr>
                    <w:pStyle w:val="null3"/>
                    <w:jc w:val="left"/>
                  </w:pPr>
                  <w:r>
                    <w:rPr>
                      <w:sz w:val="21"/>
                    </w:rPr>
                    <w:t>6.不锈钢材质制作箱体，板材厚度1.0MM，美观耐用</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封墙钢</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L＝20000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1.0mm304＃不锈钢板制作；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灭火系统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三瓶组</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1.火灾自动探测，自动实施灭火；</w:t>
                  </w:r>
                  <w:r>
                    <w:br/>
                  </w:r>
                  <w:r>
                    <w:rPr>
                      <w:sz w:val="21"/>
                    </w:rPr>
                    <w:t>2.自动发出声光报警，并可向消防控制中心输送火灾信号；</w:t>
                  </w:r>
                  <w:r>
                    <w:br/>
                  </w:r>
                  <w:r>
                    <w:rPr>
                      <w:sz w:val="21"/>
                    </w:rPr>
                    <w:t>3.自动输出切断燃气供应的信号，也可根据需要，输出关闭风机，关闭非消防电源的信号；</w:t>
                  </w:r>
                  <w:r>
                    <w:br/>
                  </w:r>
                  <w:r>
                    <w:rPr>
                      <w:sz w:val="21"/>
                    </w:rPr>
                    <w:t>4.喷射灭火剂后，自动切换喷射冷却水，防止复燃；</w:t>
                  </w:r>
                  <w:r>
                    <w:br/>
                  </w:r>
                  <w:r>
                    <w:rPr>
                      <w:sz w:val="21"/>
                    </w:rPr>
                    <w:t>5.设有手动紧急启动机构；</w:t>
                  </w:r>
                  <w:r>
                    <w:br/>
                  </w:r>
                  <w:r>
                    <w:rPr>
                      <w:sz w:val="21"/>
                    </w:rPr>
                    <w:t>6.采用机械启动，在火灾现场无电源的情况下，能可靠地实施装置启动，关闭机械式燃气阀；</w:t>
                  </w:r>
                  <w:r>
                    <w:br/>
                  </w:r>
                  <w:r>
                    <w:rPr>
                      <w:sz w:val="21"/>
                    </w:rPr>
                    <w:t>7.采用食用油专用灭火剂；</w:t>
                  </w:r>
                  <w:r>
                    <w:br/>
                  </w:r>
                  <w:r>
                    <w:rPr>
                      <w:sz w:val="21"/>
                    </w:rPr>
                    <w:t>8.设有DC24V备用电源，一旦断电，备用电源自动接入。</w:t>
                  </w:r>
                  <w:r>
                    <w:br/>
                  </w:r>
                  <w:r>
                    <w:rPr>
                      <w:sz w:val="21"/>
                    </w:rPr>
                    <w:t>9.功率：32W/220V,10A.                                          10.▲灭火装置核心组件“主控板”通过GB/T2423.1-2008、GB/T4208-2017检测依据，具有低温检测报告和外壳防护等级（防尘测试≥IP6X，防水试验≥IPX8检测报告.提供第三方检测机构出具的检测【检验】报告复印件并加盖投标人公章。                                                             11.▲灭火装置核心组件“控制箱”依据GB/T 10125-2021检验标准，检验合格：无锈蚀。同时“控制箱(厨房设备灭火装置)”具有产品防腐蚀等级认证证书，符合ZRGF-CP-105认证规则要求。提供第三方检测机构出具的检测【检验】报告复印件并加盖投标人公章。                                        12.▲灭火装置须具备“厨房自动灭火设备实时监控驱动气瓶压力的功能”，通过GB/T25000.51-2016 测试依据，可以实时监控设备的运行压力功能：“在设备发生欠压时可联动现场报警，同时将采集到的欠压报警信号通过4G无线网络传输至企业自主研发的具有云存储功能的运维平台管理端,同时运维平台会将收集到的欠压报警信息同步反馈到客户端的手机小程序、手机短信、电脑端，实现现场+管理端+客户端同时监控到现场设备运行压力是否正常功能”。提供第三方检测机构出具的检测【检验】报告复印件并加盖投标人公章。</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三层六盘电烤箱</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1240*855*1450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1.不锈钢外壳、箱门带钢化玻璃可视观察口。                            2.产品尺寸：1240*855*1450(mm)、内膛尺寸：870*650*210（mm）。         3.功率：19.8KW/380V、机器重量：188kg、单次加工盘数：6盘</w:t>
                  </w:r>
                  <w:r>
                    <w:br/>
                  </w:r>
                  <w:r>
                    <w:rPr>
                      <w:sz w:val="21"/>
                    </w:rPr>
                    <w:t xml:space="preserve"> </w:t>
                  </w:r>
                  <w:r>
                    <w:rPr>
                      <w:sz w:val="21"/>
                    </w:rPr>
                    <w:t>4.温度可调节范围：室温～400℃</w:t>
                  </w:r>
                  <w:r>
                    <w:br/>
                  </w:r>
                  <w:r>
                    <w:rPr>
                      <w:sz w:val="21"/>
                    </w:rPr>
                    <w:t xml:space="preserve"> </w:t>
                  </w:r>
                  <w:r>
                    <w:rPr>
                      <w:sz w:val="21"/>
                    </w:rPr>
                    <w:t>5.控制方式：三层智能上下独立控温、12组记忆储存。</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洗米机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100KG</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洗米量：</w:t>
                  </w:r>
                  <w:r>
                    <w:rPr>
                      <w:sz w:val="21"/>
                    </w:rPr>
                    <w:t>100KG/次；适用于大米、玉米、豆类等颗粒粮食淘洗。自来水通过本产品的主体水阀进行加压，将大米送入U形洗米机管内腔进行冲洗，使其达到洗刷大米的效果。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单大星盆台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四门高身雪柜（双温）</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1220*760*1950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1.材质：温控面板0.8mm 不锈钢，侧板面板内胆0.5mm 不锈钢，背板底板顶板镀锌板；                                                     </w:t>
                  </w:r>
                  <w:r>
                    <w:br/>
                  </w:r>
                  <w:r>
                    <w:rPr>
                      <w:sz w:val="21"/>
                    </w:rPr>
                    <w:t xml:space="preserve">2.配3层浸塑层网                                                                        </w:t>
                  </w:r>
                  <w:r>
                    <w:br/>
                  </w:r>
                  <w:r>
                    <w:rPr>
                      <w:sz w:val="21"/>
                    </w:rPr>
                    <w:t xml:space="preserve">3.制冷方式:风冷，压缩机，可承受环境温度43℃                                      </w:t>
                  </w:r>
                  <w:r>
                    <w:br/>
                  </w:r>
                  <w:r>
                    <w:rPr>
                      <w:sz w:val="21"/>
                    </w:rPr>
                    <w:t xml:space="preserve">4.发泡密度42Kg/m³；120mm脚轮；                                                                                </w:t>
                  </w:r>
                  <w:r>
                    <w:br/>
                  </w:r>
                  <w:r>
                    <w:rPr>
                      <w:sz w:val="21"/>
                    </w:rPr>
                    <w:t xml:space="preserve">5.采用无CFC的环保雪种(R-134a) 柜体50mm环保绝缘材料                                                                                </w:t>
                  </w:r>
                  <w:r>
                    <w:br/>
                  </w:r>
                  <w:r>
                    <w:rPr>
                      <w:sz w:val="21"/>
                    </w:rPr>
                    <w:t xml:space="preserve">6.数字温控显示器;                                                                 </w:t>
                  </w:r>
                  <w:r>
                    <w:br/>
                  </w:r>
                  <w:r>
                    <w:rPr>
                      <w:sz w:val="21"/>
                    </w:rPr>
                    <w:t xml:space="preserve">7.一体成型不锈钢拉伸底盘过渡自然美观，经久耐用；箱体内圆弧设计；便于清洁无死角；                                                      </w:t>
                  </w:r>
                  <w:r>
                    <w:br/>
                  </w:r>
                  <w:r>
                    <w:rPr>
                      <w:sz w:val="21"/>
                    </w:rPr>
                    <w:t>8.无需冷凝排水，自动蒸发；</w:t>
                  </w:r>
                  <w:r>
                    <w:br/>
                  </w:r>
                  <w:r>
                    <w:rPr>
                      <w:sz w:val="21"/>
                    </w:rPr>
                    <w:t>9.可拆卸式密封胶条，便于更换和清洁；符合食品卫生安全要求；</w:t>
                  </w:r>
                  <w:r>
                    <w:br/>
                  </w:r>
                  <w:r>
                    <w:rPr>
                      <w:sz w:val="21"/>
                    </w:rPr>
                    <w:t xml:space="preserve">10.温度：0~5℃/-12~-18℃ </w:t>
                  </w:r>
                  <w:r>
                    <w:br/>
                  </w:r>
                  <w:r>
                    <w:rPr>
                      <w:sz w:val="21"/>
                    </w:rPr>
                    <w:t>11.电压/频率/功率：220v/50HZ/0.66KW; 16A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双层送餐车</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800*600*810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1.2mm304＃磨砂贴塑不锈钢板；38×38mm不锈钢管，两个4"定向活动轮，两个4"带刹车万向活动轮。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洗地龙头</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耐压</w:t>
                  </w:r>
                  <w:r>
                    <w:rPr>
                      <w:sz w:val="21"/>
                    </w:rPr>
                    <w:t>2mpa爆破测试，0.1mpa水压测试每分钟水枪4.9L流量。碳钢喷涂外壳圆形敞开款，配置有摆动支架，拉伸胶管可灵活70度的左右摆动。管长10M管径16.5,内孔9.5mm黑色布纹耐磨橡胶钢丝液压管，304#接头连接水枪360度活动多角度冲洗，水枪前把手控制，按压渐变出水形状，配有挂钩水枪可挂置墙体。</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D19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码墙洗手单星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500*400*250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w:t>
                  </w:r>
                  <w:r>
                    <w:rPr>
                      <w:sz w:val="21"/>
                    </w:rPr>
                    <w:t>1.2mm厚304＃磨砂贴塑不锈钢板；不锈钢机制件加固。</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D21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活动工作台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1200*600*800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1.2mm厚304＃磨砂贴塑不锈钢板，层板厚1.0mm304#不锈钢板；面底下加15mm木板加固，台脚采用38×38mm不锈钢方通，配两个4"定向重型活动轮，两个4"带刹车万向重型活动轮。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D22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三星洗物池</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D23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D24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高温蒸汽消毒房（带热风烘干系统）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3000*3200*2300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座</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产品名称：</w:t>
                  </w:r>
                  <w:r>
                    <w:br/>
                  </w:r>
                  <w:r>
                    <w:rPr>
                      <w:sz w:val="21"/>
                    </w:rPr>
                    <w:t>高温蒸汽消毒房</w:t>
                  </w:r>
                  <w:r>
                    <w:br/>
                  </w:r>
                  <w:r>
                    <w:rPr>
                      <w:sz w:val="21"/>
                    </w:rPr>
                    <w:t>外形尺寸：</w:t>
                  </w:r>
                  <w:r>
                    <w:br/>
                  </w:r>
                  <w:r>
                    <w:rPr>
                      <w:sz w:val="21"/>
                    </w:rPr>
                    <w:t>3000*3200*2300mm    22m3</w:t>
                  </w:r>
                  <w:r>
                    <w:br/>
                  </w:r>
                  <w:r>
                    <w:rPr>
                      <w:sz w:val="21"/>
                    </w:rPr>
                    <w:t>消毒温度：</w:t>
                  </w:r>
                  <w:r>
                    <w:br/>
                  </w:r>
                  <w:r>
                    <w:rPr>
                      <w:sz w:val="21"/>
                    </w:rPr>
                    <w:t>常温～</w:t>
                  </w:r>
                  <w:r>
                    <w:rPr>
                      <w:sz w:val="21"/>
                    </w:rPr>
                    <w:t>125度可调</w:t>
                  </w:r>
                  <w:r>
                    <w:br/>
                  </w:r>
                  <w:r>
                    <w:rPr>
                      <w:sz w:val="21"/>
                    </w:rPr>
                    <w:t>总功率：</w:t>
                  </w:r>
                  <w:r>
                    <w:br/>
                  </w:r>
                  <w:r>
                    <w:rPr>
                      <w:sz w:val="21"/>
                    </w:rPr>
                    <w:t>12kw蒸汽机+24kw二次加热系统=36kw ，接线；</w:t>
                  </w:r>
                  <w:r>
                    <w:br/>
                  </w:r>
                  <w:r>
                    <w:rPr>
                      <w:sz w:val="21"/>
                    </w:rPr>
                    <w:t>库体板材：</w:t>
                  </w:r>
                  <w:r>
                    <w:br/>
                  </w:r>
                  <w:r>
                    <w:rPr>
                      <w:sz w:val="21"/>
                    </w:rPr>
                    <w:t>采用</w:t>
                  </w:r>
                  <w:r>
                    <w:rPr>
                      <w:sz w:val="21"/>
                    </w:rPr>
                    <w:t>75mm厚库发泡库板（其中50mm发泡+25mm耐火棉）</w:t>
                  </w:r>
                  <w:r>
                    <w:br/>
                  </w:r>
                  <w:r>
                    <w:rPr>
                      <w:sz w:val="21"/>
                    </w:rPr>
                    <w:t>板材材质：</w:t>
                  </w:r>
                  <w:r>
                    <w:br/>
                  </w:r>
                  <w:r>
                    <w:rPr>
                      <w:sz w:val="21"/>
                    </w:rPr>
                    <w:t>库板采用</w:t>
                  </w:r>
                  <w:r>
                    <w:rPr>
                      <w:sz w:val="21"/>
                    </w:rPr>
                    <w:t>304#不锈钢板内壁0.8mm、外壁0.4mm</w:t>
                  </w:r>
                  <w:r>
                    <w:br/>
                  </w:r>
                  <w:r>
                    <w:rPr>
                      <w:sz w:val="21"/>
                    </w:rPr>
                    <w:t>地面：</w:t>
                  </w:r>
                  <w:r>
                    <w:br/>
                  </w:r>
                  <w:r>
                    <w:rPr>
                      <w:sz w:val="21"/>
                    </w:rPr>
                    <w:t>75mm库板+2.0mm304#不锈钢防滑板</w:t>
                  </w:r>
                  <w:r>
                    <w:br/>
                  </w:r>
                  <w:r>
                    <w:rPr>
                      <w:sz w:val="21"/>
                    </w:rPr>
                    <w:t>库房门：</w:t>
                  </w:r>
                  <w:r>
                    <w:br/>
                  </w:r>
                  <w:r>
                    <w:rPr>
                      <w:sz w:val="21"/>
                    </w:rPr>
                    <w:t>1套单开门</w:t>
                  </w:r>
                  <w:r>
                    <w:br/>
                  </w:r>
                  <w:r>
                    <w:rPr>
                      <w:sz w:val="21"/>
                    </w:rPr>
                    <w:t>防撞护栏：</w:t>
                  </w:r>
                  <w:r>
                    <w:br/>
                  </w:r>
                  <w:r>
                    <w:rPr>
                      <w:sz w:val="21"/>
                    </w:rPr>
                    <w:t>不锈钢圆管，在库体内部形成一圈对库体保护，以免推车撞伤库板</w:t>
                  </w:r>
                  <w:r>
                    <w:br/>
                  </w:r>
                  <w:r>
                    <w:rPr>
                      <w:sz w:val="21"/>
                    </w:rPr>
                    <w:t>内循环二次加热系统：</w:t>
                  </w:r>
                  <w:r>
                    <w:br/>
                  </w:r>
                  <w:r>
                    <w:rPr>
                      <w:sz w:val="21"/>
                    </w:rPr>
                    <w:t>2组加热系统（6条4kw，304不锈钢干烧电热管，上进风，下出风），2台耐高温循环风机；2组高温内循环管道</w:t>
                  </w:r>
                  <w:r>
                    <w:br/>
                  </w:r>
                  <w:r>
                    <w:rPr>
                      <w:sz w:val="21"/>
                    </w:rPr>
                    <w:t>加热方式：</w:t>
                  </w:r>
                  <w:r>
                    <w:br/>
                  </w:r>
                  <w:r>
                    <w:rPr>
                      <w:sz w:val="21"/>
                    </w:rPr>
                    <w:t>采用电蒸汽机</w:t>
                  </w:r>
                  <w:r>
                    <w:rPr>
                      <w:sz w:val="21"/>
                    </w:rPr>
                    <w:t>+二次加热系统</w:t>
                  </w:r>
                  <w:r>
                    <w:br/>
                  </w:r>
                  <w:r>
                    <w:rPr>
                      <w:sz w:val="21"/>
                    </w:rPr>
                    <w:t>烘干方式：</w:t>
                  </w:r>
                  <w:r>
                    <w:br/>
                  </w:r>
                  <w:r>
                    <w:rPr>
                      <w:sz w:val="21"/>
                    </w:rPr>
                    <w:t>蒸汽抽排系统</w:t>
                  </w:r>
                  <w:r>
                    <w:rPr>
                      <w:sz w:val="21"/>
                    </w:rPr>
                    <w:t>+烘干系统</w:t>
                  </w:r>
                  <w:r>
                    <w:br/>
                  </w:r>
                  <w:r>
                    <w:rPr>
                      <w:sz w:val="21"/>
                    </w:rPr>
                    <w:t>照明：</w:t>
                  </w:r>
                  <w:r>
                    <w:br/>
                  </w:r>
                  <w:r>
                    <w:rPr>
                      <w:sz w:val="21"/>
                    </w:rPr>
                    <w:t>1组三防灯（照明灯尺寸：132*240mm，防水、防爆、防高温灯）</w:t>
                  </w:r>
                  <w:r>
                    <w:br/>
                  </w:r>
                  <w:r>
                    <w:rPr>
                      <w:sz w:val="21"/>
                    </w:rPr>
                    <w:t>电路安全装置：</w:t>
                  </w:r>
                  <w:r>
                    <w:br/>
                  </w:r>
                  <w:r>
                    <w:rPr>
                      <w:sz w:val="21"/>
                    </w:rPr>
                    <w:t>漏电保护器、温度上限智能保护等多重防护。全部采用名厂电器元件</w:t>
                  </w:r>
                  <w:r>
                    <w:br/>
                  </w:r>
                  <w:r>
                    <w:rPr>
                      <w:sz w:val="21"/>
                    </w:rPr>
                    <w:t>蒸汽源：</w:t>
                  </w:r>
                  <w:r>
                    <w:br/>
                  </w:r>
                  <w:r>
                    <w:rPr>
                      <w:sz w:val="21"/>
                    </w:rPr>
                    <w:t>型号：功率：</w:t>
                  </w:r>
                  <w:r>
                    <w:rPr>
                      <w:sz w:val="21"/>
                    </w:rPr>
                    <w:t>48kw，蒸汽压力：2kg，数量：1台；蒸汽管为6分304材质不锈钢无缝管，管路在6米范围内免费安装，6米外蒸汽管道按长度收费。</w:t>
                  </w:r>
                  <w:r>
                    <w:br/>
                  </w:r>
                  <w:r>
                    <w:rPr>
                      <w:sz w:val="21"/>
                    </w:rPr>
                    <w:t>消毒因子：</w:t>
                  </w:r>
                  <w:r>
                    <w:br/>
                  </w:r>
                  <w:r>
                    <w:rPr>
                      <w:sz w:val="21"/>
                    </w:rPr>
                    <w:t>湿热消毒，相对湿度</w:t>
                  </w:r>
                  <w:r>
                    <w:rPr>
                      <w:sz w:val="21"/>
                    </w:rPr>
                    <w:t>62%（由于气候等原因，湿度会存在上下浮动。）</w:t>
                  </w:r>
                  <w:r>
                    <w:br/>
                  </w:r>
                  <w:r>
                    <w:rPr>
                      <w:sz w:val="21"/>
                    </w:rPr>
                    <w:t>消毒性质：</w:t>
                  </w:r>
                  <w:r>
                    <w:br/>
                  </w:r>
                  <w:r>
                    <w:rPr>
                      <w:sz w:val="21"/>
                    </w:rPr>
                    <w:t>高温蒸汽物理消毒，蒸汽穿透力强，消毒效果好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D24a</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消毒房物联网控制系统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配消毒房</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控制系统：</w:t>
                  </w:r>
                  <w:r>
                    <w:br/>
                  </w:r>
                  <w:r>
                    <w:rPr>
                      <w:sz w:val="21"/>
                    </w:rPr>
                    <w:t>采用物联网控制系统：</w:t>
                  </w:r>
                  <w:r>
                    <w:br/>
                  </w:r>
                  <w:r>
                    <w:rPr>
                      <w:sz w:val="21"/>
                    </w:rPr>
                    <w:t>1.数据运维平台：运行稳定；</w:t>
                  </w:r>
                  <w:r>
                    <w:br/>
                  </w:r>
                  <w:r>
                    <w:rPr>
                      <w:sz w:val="21"/>
                    </w:rPr>
                    <w:t>2.手机互连：可用手机远程控制消毒房的启动/停止/保温/设置等工作，可查看设备运行状态，可远程控制消毒库的使用权限；</w:t>
                  </w:r>
                  <w:r>
                    <w:br/>
                  </w:r>
                  <w:r>
                    <w:rPr>
                      <w:sz w:val="21"/>
                    </w:rPr>
                    <w:t>3.数据储存、溯源：USB接口30天数据存储，U盘可拷贝近期运行数据，可追溯30天内的运行数据，让管理更轻松；</w:t>
                  </w:r>
                  <w:r>
                    <w:br/>
                  </w:r>
                  <w:r>
                    <w:rPr>
                      <w:sz w:val="21"/>
                    </w:rPr>
                    <w:t>4.故障远程提示功能：消毒库出现故障时，会以方案方式提示故障，让排查更简单；</w:t>
                  </w:r>
                  <w:r>
                    <w:br/>
                  </w:r>
                  <w:r>
                    <w:rPr>
                      <w:sz w:val="21"/>
                    </w:rPr>
                    <w:t>5.远程运维功能：可远程停止故障机组，即便消毒库出问题，可停止有问题的部件，不影响整个消毒库使用；</w:t>
                  </w:r>
                  <w:r>
                    <w:br/>
                  </w:r>
                  <w:r>
                    <w:rPr>
                      <w:sz w:val="21"/>
                    </w:rPr>
                    <w:t>6.配7寸液晶显示屏，多温度显示功能：可安装多组温度探头，可精准反映不同位置的温度</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D25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四层层架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1500*500*1500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38×38×1.2mm不锈钢方管主架，排骨形面层，不锈钢可调节螺脚。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D26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灭蝇灯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双管，</w:t>
                  </w:r>
                  <w:r>
                    <w:rPr>
                      <w:sz w:val="21"/>
                    </w:rPr>
                    <w:t>20W/220V,10A</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面点间</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E01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四门高身雪柜（双温）</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1220*760*1950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1.材质：温控面板0.8mm 不锈钢，侧板面板内胆0.5mm 不锈钢，背板底板顶板镀锌板；                                                     </w:t>
                  </w:r>
                  <w:r>
                    <w:br/>
                  </w:r>
                  <w:r>
                    <w:rPr>
                      <w:sz w:val="21"/>
                    </w:rPr>
                    <w:t xml:space="preserve">2.配3层浸塑层网                                                                        </w:t>
                  </w:r>
                  <w:r>
                    <w:br/>
                  </w:r>
                  <w:r>
                    <w:rPr>
                      <w:sz w:val="21"/>
                    </w:rPr>
                    <w:t xml:space="preserve">3.制冷方式:风冷，压缩机，可承受环境温度43℃                                      </w:t>
                  </w:r>
                  <w:r>
                    <w:br/>
                  </w:r>
                  <w:r>
                    <w:rPr>
                      <w:sz w:val="21"/>
                    </w:rPr>
                    <w:t xml:space="preserve">4.发泡密度42Kg/m³；120mm脚轮；                                                                                </w:t>
                  </w:r>
                  <w:r>
                    <w:br/>
                  </w:r>
                  <w:r>
                    <w:rPr>
                      <w:sz w:val="21"/>
                    </w:rPr>
                    <w:t xml:space="preserve">5.采用无CFC的环保雪种(R-134a) 柜体50mm环保绝缘材料                                                                                </w:t>
                  </w:r>
                  <w:r>
                    <w:br/>
                  </w:r>
                  <w:r>
                    <w:rPr>
                      <w:sz w:val="21"/>
                    </w:rPr>
                    <w:t xml:space="preserve">6.数字温控显示器;                                                                 </w:t>
                  </w:r>
                  <w:r>
                    <w:br/>
                  </w:r>
                  <w:r>
                    <w:rPr>
                      <w:sz w:val="21"/>
                    </w:rPr>
                    <w:t xml:space="preserve">7.一体成型不锈钢拉伸底盘过渡自然美观，经久耐用；箱体内圆弧设计；便于清洁无死角；                                                      </w:t>
                  </w:r>
                  <w:r>
                    <w:br/>
                  </w:r>
                  <w:r>
                    <w:rPr>
                      <w:sz w:val="21"/>
                    </w:rPr>
                    <w:t>8.无需冷凝排水，自动蒸发；</w:t>
                  </w:r>
                  <w:r>
                    <w:br/>
                  </w:r>
                  <w:r>
                    <w:rPr>
                      <w:sz w:val="21"/>
                    </w:rPr>
                    <w:t>9.可拆卸式密封胶条，便于更换和清洁；符合食品卫生安全要求；</w:t>
                  </w:r>
                  <w:r>
                    <w:br/>
                  </w:r>
                  <w:r>
                    <w:rPr>
                      <w:sz w:val="21"/>
                    </w:rPr>
                    <w:t xml:space="preserve">10.温度：0~5℃/-12~-18℃ </w:t>
                  </w:r>
                  <w:r>
                    <w:br/>
                  </w:r>
                  <w:r>
                    <w:rPr>
                      <w:sz w:val="21"/>
                    </w:rPr>
                    <w:t>11.电压/频率/功率：220v/50HZ/0.66KW; 16A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码墙洗手单星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500*400*250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w:t>
                  </w:r>
                  <w:r>
                    <w:rPr>
                      <w:sz w:val="21"/>
                    </w:rPr>
                    <w:t>1.2mm厚304＃磨砂贴塑不锈钢板；不锈钢机制件加固。</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E06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压面机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660*710*1080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压面滚筒转速：</w:t>
                  </w:r>
                  <w:r>
                    <w:rPr>
                      <w:sz w:val="21"/>
                    </w:rPr>
                    <w:t>125</w:t>
                  </w:r>
                  <w:r>
                    <w:br/>
                  </w:r>
                  <w:r>
                    <w:rPr>
                      <w:sz w:val="21"/>
                    </w:rPr>
                    <w:t>压面滚筒长度：</w:t>
                  </w:r>
                  <w:r>
                    <w:rPr>
                      <w:sz w:val="21"/>
                    </w:rPr>
                    <w:t>300mm</w:t>
                  </w:r>
                  <w:r>
                    <w:br/>
                  </w:r>
                  <w:r>
                    <w:rPr>
                      <w:sz w:val="21"/>
                    </w:rPr>
                    <w:t>压面厚度：</w:t>
                  </w:r>
                  <w:r>
                    <w:rPr>
                      <w:sz w:val="21"/>
                    </w:rPr>
                    <w:t>1-18mm</w:t>
                  </w:r>
                  <w:r>
                    <w:br/>
                  </w:r>
                  <w:r>
                    <w:rPr>
                      <w:sz w:val="21"/>
                    </w:rPr>
                    <w:t>机器重量：</w:t>
                  </w:r>
                  <w:r>
                    <w:rPr>
                      <w:sz w:val="21"/>
                    </w:rPr>
                    <w:t>113kg</w:t>
                  </w:r>
                  <w:r>
                    <w:br/>
                  </w:r>
                  <w:r>
                    <w:rPr>
                      <w:sz w:val="21"/>
                    </w:rPr>
                    <w:t>功率：</w:t>
                  </w:r>
                  <w:r>
                    <w:rPr>
                      <w:sz w:val="21"/>
                    </w:rPr>
                    <w:t>1.5KW/380V</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E08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不锈钢案板台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1800*800*810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1.2mm厚304＃磨砂贴塑不锈钢板，面底下加30mm木板加固，台脚采用50×50mm不锈钢方通，配不锈钢可调子弹脚。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E09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面粉车</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550*550*550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车身</w:t>
                  </w:r>
                  <w:r>
                    <w:rPr>
                      <w:sz w:val="21"/>
                    </w:rPr>
                    <w:t>1.2mm304＃不锈钢磨砂贴塑板，下加万向活动脚轮。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万能蒸烤箱（十层）</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850*770*1050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18.6KW/380V，接线，电脑版，全不锈钢结构，膛拉伸圆角设计，无死角、易清洗；全自动三级清洗功能。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三层六盘电烘炉</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1240*855*1450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1.不锈钢外壳、箱门带钢化玻璃可视观察口。                            2.产品尺寸：1240*855*1450(mm)、内膛尺寸：870*650*210（mm）。         3.功率：19.8KW/380V、机器重量：188kg、单次加工盘数：6盘</w:t>
                  </w:r>
                  <w:r>
                    <w:br/>
                  </w:r>
                  <w:r>
                    <w:rPr>
                      <w:sz w:val="21"/>
                    </w:rPr>
                    <w:t xml:space="preserve"> </w:t>
                  </w:r>
                  <w:r>
                    <w:rPr>
                      <w:sz w:val="21"/>
                    </w:rPr>
                    <w:t>4.温度可调节范围：室温～400℃</w:t>
                  </w:r>
                  <w:r>
                    <w:br/>
                  </w:r>
                  <w:r>
                    <w:rPr>
                      <w:sz w:val="21"/>
                    </w:rPr>
                    <w:t xml:space="preserve"> </w:t>
                  </w:r>
                  <w:r>
                    <w:rPr>
                      <w:sz w:val="21"/>
                    </w:rPr>
                    <w:t>5.控制方式：三层智能上下独立控温、12组记忆储存。</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双门</w:t>
                  </w:r>
                  <w:r>
                    <w:rPr>
                      <w:sz w:val="21"/>
                    </w:rPr>
                    <w:t>32盘喷雾醒发箱</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1100*820*1910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温度可调节范围：</w:t>
                  </w:r>
                  <w:r>
                    <w:rPr>
                      <w:sz w:val="21"/>
                    </w:rPr>
                    <w:t>0～60℃</w:t>
                  </w:r>
                  <w:r>
                    <w:br/>
                  </w:r>
                  <w:r>
                    <w:rPr>
                      <w:sz w:val="21"/>
                    </w:rPr>
                    <w:t>湿度可调节范围：环境湿度</w:t>
                  </w:r>
                  <w:r>
                    <w:rPr>
                      <w:sz w:val="21"/>
                    </w:rPr>
                    <w:t>-99%</w:t>
                  </w:r>
                  <w:r>
                    <w:br/>
                  </w:r>
                  <w:r>
                    <w:rPr>
                      <w:sz w:val="21"/>
                    </w:rPr>
                    <w:t>功率：</w:t>
                  </w:r>
                  <w:r>
                    <w:rPr>
                      <w:sz w:val="21"/>
                    </w:rPr>
                    <w:t>2.1KW/220V</w:t>
                  </w:r>
                  <w:r>
                    <w:br/>
                  </w:r>
                  <w:r>
                    <w:rPr>
                      <w:sz w:val="21"/>
                    </w:rPr>
                    <w:t>单次加工盘数：</w:t>
                  </w:r>
                  <w:r>
                    <w:rPr>
                      <w:sz w:val="21"/>
                    </w:rPr>
                    <w:t>32盘</w:t>
                  </w:r>
                  <w:r>
                    <w:br/>
                  </w:r>
                  <w:r>
                    <w:rPr>
                      <w:sz w:val="21"/>
                    </w:rPr>
                    <w:t>喷雾加湿</w:t>
                  </w:r>
                  <w:r>
                    <w:br/>
                  </w:r>
                  <w:r>
                    <w:rPr>
                      <w:sz w:val="21"/>
                    </w:rPr>
                    <w:t>热风循环</w:t>
                  </w:r>
                  <w:r>
                    <w:br/>
                  </w:r>
                  <w:r>
                    <w:rPr>
                      <w:sz w:val="21"/>
                    </w:rPr>
                    <w:t>双层箱体保温</w:t>
                  </w:r>
                  <w:r>
                    <w:br/>
                  </w:r>
                  <w:r>
                    <w:rPr>
                      <w:sz w:val="21"/>
                    </w:rPr>
                    <w:t>插盘式</w:t>
                  </w:r>
                  <w:r>
                    <w:br/>
                  </w:r>
                  <w:r>
                    <w:rPr>
                      <w:sz w:val="21"/>
                    </w:rPr>
                    <w:t>防跌盘</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油烟净化一体烟罩</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L*1400*1000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油烟净化率：</w:t>
                  </w:r>
                  <w:r>
                    <w:rPr>
                      <w:sz w:val="21"/>
                    </w:rPr>
                    <w:t>95%                                                                   风口方向：可前后上三个方向调节安装出风口                                            1.油烟分离度高：油脂分离率99.9%，油烟排放浓度为0.1mg/m~3以下;</w:t>
                  </w:r>
                  <w:r>
                    <w:br/>
                  </w:r>
                  <w:r>
                    <w:rPr>
                      <w:sz w:val="21"/>
                    </w:rPr>
                    <w:t>2.免拆洗又防火：油烟分离和智能清洗同时进行，确保整机无油迹，同比高压静电（10000风量）</w:t>
                  </w:r>
                  <w:r>
                    <w:br/>
                  </w:r>
                  <w:r>
                    <w:rPr>
                      <w:sz w:val="21"/>
                    </w:rPr>
                    <w:t>3.除烟去味干净：五重油烟净化系统，油污排放为零，彻底解决扰民问题，整机噪音70分贝左右；</w:t>
                  </w:r>
                  <w:r>
                    <w:br/>
                  </w:r>
                  <w:r>
                    <w:rPr>
                      <w:sz w:val="21"/>
                    </w:rPr>
                    <w:t>4.节能降耗显著：同比高压静电净化器，能耗低60%，无需耗材；</w:t>
                  </w:r>
                  <w:r>
                    <w:br/>
                  </w:r>
                  <w:r>
                    <w:rPr>
                      <w:sz w:val="21"/>
                    </w:rPr>
                    <w:t xml:space="preserve">5.省费用省空间：减少投资成本，减少烟管、无需风柜，安装简单；           </w:t>
                  </w:r>
                </w:p>
                <w:p>
                  <w:pPr>
                    <w:pStyle w:val="null3"/>
                    <w:jc w:val="left"/>
                  </w:pPr>
                  <w:r>
                    <w:rPr>
                      <w:sz w:val="21"/>
                    </w:rPr>
                    <w:t>6.不锈钢材质制作箱体，板材厚度1.0MM，美观耐用</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纱门储饼柜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1050*500*1800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侧板、底板用</w:t>
                  </w:r>
                  <w:r>
                    <w:rPr>
                      <w:sz w:val="21"/>
                    </w:rPr>
                    <w:t>1.2mm厚304＃磨砂贴塑不锈钢板；其它1.0mm，三面不锈钢纱网，双掩门，加固材料全不锈钢。</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电饼铛</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600*750*750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4KW/220V，接线。</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活动工作台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1200*600*800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1.2mm厚304＃磨砂贴塑不锈钢板，层板厚1.0mm304#不锈钢板；面底下加15mm木板加固，台脚采用38×38mm不锈钢方通，配两个4"定向重型活动轮，两个4"带刹车万向重型活动轮。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紫外线消毒灯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30W/220V，接线</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学生备餐间、水果间</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F02</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干手器</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240*230*240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2kw/220V，10A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F03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五格电热汤池柜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1800*700*800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1、台面采用1.2mm304#磨砂不锈钢板制造；侧板用1.0mm,路轨导向趟门,</w:t>
                  </w:r>
                  <w:r>
                    <w:br/>
                  </w:r>
                  <w:r>
                    <w:rPr>
                      <w:sz w:val="21"/>
                    </w:rPr>
                    <w:t>中控恒温控制</w:t>
                  </w:r>
                  <w:r>
                    <w:rPr>
                      <w:sz w:val="21"/>
                    </w:rPr>
                    <w:t xml:space="preserve">,配水加热功率：4KW/380V，具备防干烧保护功能。                                                                                        </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F04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电保温汤饭桶车</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700*700*800           </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面板用</w:t>
                  </w:r>
                  <w:r>
                    <w:rPr>
                      <w:sz w:val="21"/>
                    </w:rPr>
                    <w:t>1.2mm厚304#不锈钢板，车身用1.0mm厚304＃磨砂贴塑不锈钢板；内胆1.0MM；内置不锈钢低能耗快速发热管,电控原件，智能式温控、达温自动停机，配万向重型脚轮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F06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单玻璃门保温餐车</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675*865*1870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智能控制，定时、定温，功率：</w:t>
                  </w:r>
                  <w:r>
                    <w:rPr>
                      <w:sz w:val="21"/>
                    </w:rPr>
                    <w:t>1.8KW/220V。接线</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F07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双层送餐车</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800*600*800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1.2mm304＃磨砂贴塑不锈钢板；38×38mm不锈钢管，两个4"定向活动轮，两个4"带刹车万向活动轮。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F08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紫外线消毒灯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30W/220V，接线</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F09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双星盆台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1800*700*950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洗消间、餐厅设备</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M01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碗碟输送带</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8000*550*900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1.材料：304不锈钢，板材厚度为1.2MM，管材厚度为1.2MM。        2.输送带俩侧配304不锈钢挡板，防止油污残渣溅出。                   3.鱼鳞传送带，不易刮伤，输送稳定，抗拉能力强，易清洗。                                  4.400W减速电机，变频器调速，独立电控。</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收污柜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6000*400*900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台面采用</w:t>
                  </w:r>
                  <w:r>
                    <w:rPr>
                      <w:sz w:val="21"/>
                    </w:rPr>
                    <w:t>304#1.2mm不锈钢磨砂板；柜身板用304#1.0mm不锈钢磨砂板；</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M03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自动除渣浸泡池</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1500*880*900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主体</w:t>
                  </w:r>
                  <w:r>
                    <w:rPr>
                      <w:sz w:val="21"/>
                    </w:rPr>
                    <w:t>304不锈钢钣金焊接；功率：加热9KW/380V；水泵1.1KW；气泵2.2KW；自动加热，缺水保护，水循环带过滤除渣功能，通过水旋涡把餐具上的食物残渣打掉；水温自动加热，热水更容易溶解餐具上附着的油脂；水循环使用更节能；残渣通过过滤网滤出，油脂通过排水出；安全的控制系统，防干烧，防漏电多重保护</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M04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长龙式洗碗机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5800*930*1900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全自动智能化长龙洗碗机，具有安全、可靠、方便、快捷、高效、节能、环保等特点。整机用模块式设计，分为入口模块、预洗模块、清洗模块、喷淋模块、烘干模块和出口模块。</w:t>
                  </w:r>
                  <w:r>
                    <w:br/>
                  </w:r>
                  <w:r>
                    <w:rPr>
                      <w:sz w:val="21"/>
                    </w:rPr>
                    <w:t>一、基础参数</w:t>
                  </w:r>
                  <w:r>
                    <w:br/>
                  </w:r>
                  <w:r>
                    <w:rPr>
                      <w:sz w:val="21"/>
                    </w:rPr>
                    <w:t>功率：</w:t>
                  </w:r>
                  <w:r>
                    <w:rPr>
                      <w:sz w:val="21"/>
                    </w:rPr>
                    <w:t>60KW/380V，</w:t>
                  </w:r>
                  <w:r>
                    <w:br/>
                  </w:r>
                  <w:r>
                    <w:rPr>
                      <w:sz w:val="21"/>
                    </w:rPr>
                    <w:t>洗涤能力：</w:t>
                  </w:r>
                  <w:r>
                    <w:rPr>
                      <w:sz w:val="21"/>
                    </w:rPr>
                    <w:t>2000~5500/小时；</w:t>
                  </w:r>
                  <w:r>
                    <w:br/>
                  </w:r>
                  <w:r>
                    <w:rPr>
                      <w:sz w:val="21"/>
                    </w:rPr>
                    <w:t>水槽板：</w:t>
                  </w:r>
                  <w:r>
                    <w:rPr>
                      <w:sz w:val="21"/>
                    </w:rPr>
                    <w:t>2.0mm/304</w:t>
                  </w:r>
                  <w:r>
                    <w:br/>
                  </w:r>
                  <w:r>
                    <w:rPr>
                      <w:sz w:val="21"/>
                    </w:rPr>
                    <w:t>接水板：</w:t>
                  </w:r>
                  <w:r>
                    <w:rPr>
                      <w:sz w:val="21"/>
                    </w:rPr>
                    <w:t>1.5mm/304</w:t>
                  </w:r>
                  <w:r>
                    <w:br/>
                  </w:r>
                  <w:r>
                    <w:rPr>
                      <w:sz w:val="21"/>
                    </w:rPr>
                    <w:t>顶板：</w:t>
                  </w:r>
                  <w:r>
                    <w:rPr>
                      <w:sz w:val="21"/>
                    </w:rPr>
                    <w:t>1.2mm/304</w:t>
                  </w:r>
                  <w:r>
                    <w:br/>
                  </w:r>
                  <w:r>
                    <w:rPr>
                      <w:sz w:val="21"/>
                    </w:rPr>
                    <w:t>外侧板：</w:t>
                  </w:r>
                  <w:r>
                    <w:rPr>
                      <w:sz w:val="21"/>
                    </w:rPr>
                    <w:t>1.2mm/304</w:t>
                  </w:r>
                  <w:r>
                    <w:br/>
                  </w:r>
                  <w:r>
                    <w:rPr>
                      <w:sz w:val="21"/>
                    </w:rPr>
                    <w:t>挂门：</w:t>
                  </w:r>
                  <w:r>
                    <w:rPr>
                      <w:sz w:val="21"/>
                    </w:rPr>
                    <w:t>0.8mm/304</w:t>
                  </w:r>
                  <w:r>
                    <w:br/>
                  </w:r>
                  <w:r>
                    <w:rPr>
                      <w:sz w:val="21"/>
                    </w:rPr>
                    <w:t>导轨：</w:t>
                  </w:r>
                  <w:r>
                    <w:rPr>
                      <w:sz w:val="21"/>
                    </w:rPr>
                    <w:t>2.5mm/304</w:t>
                  </w:r>
                  <w:r>
                    <w:br/>
                  </w:r>
                  <w:r>
                    <w:rPr>
                      <w:sz w:val="21"/>
                    </w:rPr>
                    <w:t>支撑架：</w:t>
                  </w:r>
                  <w:r>
                    <w:rPr>
                      <w:sz w:val="21"/>
                    </w:rPr>
                    <w:t>50*50*1.5mm和50*25*1.5mm/304</w:t>
                  </w:r>
                  <w:r>
                    <w:br/>
                  </w:r>
                  <w:r>
                    <w:rPr>
                      <w:sz w:val="21"/>
                    </w:rPr>
                    <w:t>立柱：</w:t>
                  </w:r>
                  <w:r>
                    <w:rPr>
                      <w:sz w:val="21"/>
                    </w:rPr>
                    <w:t>2.5mm/不锈钢</w:t>
                  </w:r>
                  <w:r>
                    <w:br/>
                  </w:r>
                  <w:r>
                    <w:rPr>
                      <w:sz w:val="21"/>
                    </w:rPr>
                    <w:t>水泵：</w:t>
                  </w:r>
                  <w:r>
                    <w:rPr>
                      <w:sz w:val="21"/>
                    </w:rPr>
                    <w:t>304不锈钢水泵</w:t>
                  </w:r>
                  <w:r>
                    <w:br/>
                  </w:r>
                  <w:r>
                    <w:rPr>
                      <w:sz w:val="21"/>
                    </w:rPr>
                    <w:t>控制：物联网手机远程控制</w:t>
                  </w:r>
                  <w:r>
                    <w:rPr>
                      <w:sz w:val="21"/>
                    </w:rPr>
                    <w:t>+7寸触摸屏</w:t>
                  </w:r>
                  <w:r>
                    <w:br/>
                  </w:r>
                  <w:r>
                    <w:rPr>
                      <w:sz w:val="21"/>
                    </w:rPr>
                    <w:t>进水过滤：进水口安装不锈钢超级过滤器，有效过渡沙土等杂质</w:t>
                  </w:r>
                  <w:r>
                    <w:br/>
                  </w:r>
                  <w:r>
                    <w:rPr>
                      <w:sz w:val="21"/>
                    </w:rPr>
                    <w:t>二、本机特色</w:t>
                  </w:r>
                  <w:r>
                    <w:br/>
                  </w:r>
                  <w:r>
                    <w:rPr>
                      <w:sz w:val="21"/>
                    </w:rPr>
                    <w:t>1、全不锈钢隔热保温水箱、洗室和低流量环绕式喷淋系统，充分的节省能源，有效降低运行成本。</w:t>
                  </w:r>
                  <w:r>
                    <w:br/>
                  </w:r>
                  <w:r>
                    <w:rPr>
                      <w:sz w:val="21"/>
                    </w:rPr>
                    <w:t>2、预设三种传送带速度，可供操作人员根据不同的餐具以及餐具的污、净情况改变传送带速度。</w:t>
                  </w:r>
                  <w:r>
                    <w:br/>
                  </w:r>
                  <w:r>
                    <w:rPr>
                      <w:sz w:val="21"/>
                    </w:rPr>
                    <w:t>3、改变传统上、下开门模式，采用超强钢化玻璃掩门，可达到可视化操作效果。</w:t>
                  </w:r>
                  <w:r>
                    <w:br/>
                  </w:r>
                  <w:r>
                    <w:rPr>
                      <w:sz w:val="21"/>
                    </w:rPr>
                    <w:t>4、烘干模块采用最新的热流回旋设计，节省热能消耗，减少热能外泄，从而使得洗碗间高温的问题得到缓解。</w:t>
                  </w:r>
                  <w:r>
                    <w:br/>
                  </w:r>
                  <w:r>
                    <w:rPr>
                      <w:sz w:val="21"/>
                    </w:rPr>
                    <w:t>5、主洗模块，增加油水分离装置，主洗水箱从传统的油水混合清洗，变革成油污单独分离并从污水口排掉，用把油污分离后的清水进行清洗，从而大大提升餐具的清洁度。</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M05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免洗液去油污机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配洗碗机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通过多种高能矿石，将水分子序化，可以改变水分子的物理特性，使其负离子化，再利用序化造成的湿润与浸透作用，使油污形成</w:t>
                  </w:r>
                  <w:r>
                    <w:rPr>
                      <w:sz w:val="21"/>
                    </w:rPr>
                    <w:t>“水包油”的状态，快速分解掉。即利用水分子产生的物理效应，取代清洁剂的化学作用。所有流程全都是“物理反应”。</w:t>
                  </w:r>
                  <w:r>
                    <w:br/>
                  </w:r>
                  <w:r>
                    <w:rPr>
                      <w:sz w:val="21"/>
                    </w:rPr>
                    <w:t>1、节省成本；</w:t>
                  </w:r>
                  <w:r>
                    <w:br/>
                  </w:r>
                  <w:r>
                    <w:rPr>
                      <w:sz w:val="21"/>
                    </w:rPr>
                    <w:t>2、设备安装在洗碗机前端，需与洗碗机协同完成餐具去污。在洗碗机清洗过程中免用化学洗涤剂。</w:t>
                  </w:r>
                  <w:r>
                    <w:br/>
                  </w:r>
                  <w:r>
                    <w:rPr>
                      <w:sz w:val="21"/>
                    </w:rPr>
                    <w:t>3、用设备出水稀释干燥剂，可减少干燥剂使用量50% - 60%。</w:t>
                  </w:r>
                  <w:r>
                    <w:br/>
                  </w:r>
                  <w:r>
                    <w:rPr>
                      <w:sz w:val="21"/>
                    </w:rPr>
                    <w:t xml:space="preserve">4、具有软化水的功能，不结水垢，可节省洗碗机的酸洗费用，从一周一次到后期可以半年一次。 </w:t>
                  </w:r>
                  <w:r>
                    <w:br/>
                  </w:r>
                  <w:r>
                    <w:rPr>
                      <w:sz w:val="21"/>
                    </w:rPr>
                    <w:t>5、可逐渐去除下水道废水排放管内的油垢, 节省洗通管道人工费用。</w:t>
                  </w:r>
                  <w:r>
                    <w:br/>
                  </w:r>
                  <w:r>
                    <w:rPr>
                      <w:sz w:val="21"/>
                    </w:rPr>
                    <w:t>6、零污染、零排放 、零残留；</w:t>
                  </w:r>
                  <w:r>
                    <w:br/>
                  </w:r>
                  <w:r>
                    <w:rPr>
                      <w:sz w:val="21"/>
                    </w:rPr>
                    <w:t>7、厨房空气无化学剂挥发污染，保障员工健康。</w:t>
                  </w:r>
                  <w:r>
                    <w:br/>
                  </w:r>
                  <w:r>
                    <w:rPr>
                      <w:sz w:val="21"/>
                    </w:rPr>
                    <w:t>8、可逐渐去除原来下水道因乳化产生的堵塞，消除气味，减少蟑鼠之患。</w:t>
                  </w:r>
                </w:p>
                <w:p>
                  <w:pPr>
                    <w:pStyle w:val="null3"/>
                    <w:jc w:val="left"/>
                  </w:pPr>
                  <w:r>
                    <w:rPr>
                      <w:sz w:val="21"/>
                    </w:rPr>
                    <w:t>▲9、所投环保型餐具去油污机排放水，依据HJ 1147-2020,HJ 828-2017,GB/T 11893-1989，GB/T 7494-1987检测方法，检测结果：pH值、化学需氧量、总磷、阴离子表面活性剂等均合格。提供第三方检测机构出具的检测【检验】报告复印件并加盖投标人公章。</w:t>
                  </w:r>
                </w:p>
                <w:p>
                  <w:pPr>
                    <w:pStyle w:val="null3"/>
                    <w:jc w:val="left"/>
                  </w:pPr>
                  <w:r>
                    <w:rPr>
                      <w:sz w:val="21"/>
                    </w:rPr>
                    <w:t>▲10、环保型餐具去油污机排放水通过GB/T16886.5-2017 细胞毒性试验。样品在80%浓度下细胞活性&gt;70%，对L929细胞无细胞毒性。提供第三方检测机构出具的检测【检验】报告复印件并加盖投标人公章。</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M06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洁碟工作台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700*800*800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1.2mm厚304#不锈钢磨砂板；台脚采用38×38mm不锈钢方通，配不锈钢可调子弹脚。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M07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牛角罩连风管接驳</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配洗碗机</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1.2mm厚304＃磨砂贴塑不锈钢板制作。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M09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高压花洒水龙头</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灰色多孔出水，</w:t>
                  </w:r>
                  <w:r>
                    <w:rPr>
                      <w:sz w:val="21"/>
                    </w:rPr>
                    <w:t>ABS塑料手柄。承受2mpa爆破测试，0.1mpa流量1分钟出水6.5L。单孔单温单把开关，附带软管。黄铜螺杆阀芯，不锈钢软管，11"固定墙杆。距离台面990mm，开单孔25mm安装。</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四层层架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1500*500*1500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1.38×38×1.2mm不锈钢方管主架，排骨形面层，不锈钢可调节螺脚。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M12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双门远红外线推车式消毒柜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1900*900*1760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1.名称:双门远红外线消毒柜</w:t>
                  </w:r>
                  <w:r>
                    <w:br/>
                  </w:r>
                  <w:r>
                    <w:rPr>
                      <w:sz w:val="21"/>
                    </w:rPr>
                    <w:t>2.规格:1900*900*1760</w:t>
                  </w:r>
                  <w:r>
                    <w:br/>
                  </w:r>
                  <w:r>
                    <w:rPr>
                      <w:sz w:val="21"/>
                    </w:rPr>
                    <w:t>3.材质：选用不锈钢材质，整机内、外层厚度1.0mm，中间夹隔热材料，旋钮控制，定时定温。</w:t>
                  </w:r>
                  <w:r>
                    <w:br/>
                  </w:r>
                  <w:r>
                    <w:rPr>
                      <w:sz w:val="21"/>
                    </w:rPr>
                    <w:t>4.功率：10.2KW/380V，接线</w:t>
                  </w:r>
                  <w:r>
                    <w:br/>
                  </w:r>
                  <w:r>
                    <w:rPr>
                      <w:sz w:val="21"/>
                    </w:rPr>
                    <w:t>5.容积：消毒超大容量，1700升，可放置约800-1000个360*270*20mm餐盘；</w:t>
                  </w:r>
                  <w:r>
                    <w:br/>
                  </w:r>
                  <w:r>
                    <w:rPr>
                      <w:sz w:val="21"/>
                    </w:rPr>
                    <w:t>6.消毒温度：135℃</w:t>
                  </w:r>
                  <w:r>
                    <w:br/>
                  </w:r>
                  <w:r>
                    <w:rPr>
                      <w:sz w:val="21"/>
                    </w:rPr>
                    <w:t>7.2、可放置2个移动推车，每个推车可放6个网筐，共放12个，网筐尺寸约为590*305*180mm</w:t>
                  </w:r>
                  <w:r>
                    <w:br/>
                  </w:r>
                  <w:r>
                    <w:rPr>
                      <w:sz w:val="21"/>
                    </w:rPr>
                    <w:t>8、采用远红外线电加热元件，性能稳定，发热效率高；</w:t>
                  </w:r>
                  <w:r>
                    <w:br/>
                  </w:r>
                  <w:r>
                    <w:rPr>
                      <w:sz w:val="21"/>
                    </w:rPr>
                    <w:t>9、采用125℃高温对餐具进行消毒，360度热力环绕，杀菌效果好，超温保护功能，对柜体及餐具多一层呵护</w:t>
                  </w:r>
                  <w:r>
                    <w:br/>
                  </w:r>
                  <w:r>
                    <w:rPr>
                      <w:sz w:val="21"/>
                    </w:rPr>
                    <w:t>10、时间、温度双重控制，操作方便。</w:t>
                  </w:r>
                  <w:r>
                    <w:br/>
                  </w:r>
                  <w:r>
                    <w:rPr>
                      <w:sz w:val="21"/>
                    </w:rPr>
                    <w:t>11、柜体采用保温棉填充，隔热性能好，柜体结实耐用；</w:t>
                  </w:r>
                  <w:r>
                    <w:br/>
                  </w:r>
                  <w:r>
                    <w:rPr>
                      <w:sz w:val="21"/>
                    </w:rPr>
                    <w:t>12、消毒效率高，达到2星级消毒标准除了能杀灭常见细菌外，还可杀灭乙肝病毒、脊髓灰质炎病毒（小儿麻痹症）等顽固性病毒及细菌，杀菌率不低于99.9%，消毒更彻底。 1星级消毒标准是不能彻底杀灭乙肝病毒、脊髓灰质炎病毒（小儿麻痹症）等顽固性病毒及细菌，消毒后餐具干爽无污渍；</w:t>
                  </w:r>
                  <w:r>
                    <w:br/>
                  </w:r>
                  <w:r>
                    <w:rPr>
                      <w:sz w:val="21"/>
                    </w:rPr>
                    <w:t>13、应用范围广。</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M13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单门推车式消毒柜</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1070*900*1760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1.名称:单门远红外线消毒柜</w:t>
                  </w:r>
                  <w:r>
                    <w:br/>
                  </w:r>
                  <w:r>
                    <w:rPr>
                      <w:sz w:val="21"/>
                    </w:rPr>
                    <w:t>2.规格:1070*900*1760</w:t>
                  </w:r>
                  <w:r>
                    <w:br/>
                  </w:r>
                  <w:r>
                    <w:rPr>
                      <w:sz w:val="21"/>
                    </w:rPr>
                    <w:t>3.材质：选用不锈钢材质，整机内、外层厚度1.0mm，中间夹隔热材料，旋钮控制，定时定温。</w:t>
                  </w:r>
                  <w:r>
                    <w:br/>
                  </w:r>
                  <w:r>
                    <w:rPr>
                      <w:sz w:val="21"/>
                    </w:rPr>
                    <w:t>4.功率：5.2KW/380V，接线</w:t>
                  </w:r>
                  <w:r>
                    <w:br/>
                  </w:r>
                  <w:r>
                    <w:rPr>
                      <w:sz w:val="21"/>
                    </w:rPr>
                    <w:t>5.容积：消毒超大容量，800升，可放置约400-500个360*270*20mm餐盘；</w:t>
                  </w:r>
                  <w:r>
                    <w:br/>
                  </w:r>
                  <w:r>
                    <w:rPr>
                      <w:sz w:val="21"/>
                    </w:rPr>
                    <w:t>6.消毒温度：135℃</w:t>
                  </w:r>
                  <w:r>
                    <w:br/>
                  </w:r>
                  <w:r>
                    <w:rPr>
                      <w:sz w:val="21"/>
                    </w:rPr>
                    <w:t>7.2、可放置1个移动推车，每个推车可放6个网筐，网筐尺寸约为590*305*180mm</w:t>
                  </w:r>
                  <w:r>
                    <w:br/>
                  </w:r>
                  <w:r>
                    <w:rPr>
                      <w:sz w:val="21"/>
                    </w:rPr>
                    <w:t>8、采用远红外线电加热元件，性能稳定，发热效率高；</w:t>
                  </w:r>
                  <w:r>
                    <w:br/>
                  </w:r>
                  <w:r>
                    <w:rPr>
                      <w:sz w:val="21"/>
                    </w:rPr>
                    <w:t>9、采用125℃高温对餐具进行消毒，360度热力环绕，杀菌效果好，超温保护功能，对柜体及餐具多一层呵护</w:t>
                  </w:r>
                  <w:r>
                    <w:br/>
                  </w:r>
                  <w:r>
                    <w:rPr>
                      <w:sz w:val="21"/>
                    </w:rPr>
                    <w:t>10、时间、温度双重控制，操作方便。</w:t>
                  </w:r>
                  <w:r>
                    <w:br/>
                  </w:r>
                  <w:r>
                    <w:rPr>
                      <w:sz w:val="21"/>
                    </w:rPr>
                    <w:t>11、柜体采用保温棉填充，隔热性能好，柜体结实耐用；</w:t>
                  </w:r>
                  <w:r>
                    <w:br/>
                  </w:r>
                  <w:r>
                    <w:rPr>
                      <w:sz w:val="21"/>
                    </w:rPr>
                    <w:t>12、消毒效率高，达到2星级消毒标准除了能杀灭常见细菌外，还可杀灭乙肝病毒、脊髓灰质炎病毒（小儿麻痹症）等顽固性病毒及细菌，杀菌率不低于99.9%，消毒更彻底。 1星级消毒标准是不能彻底杀灭乙肝病毒、脊髓灰质炎病毒（小儿麻痹症）等顽固性病毒及细菌，消毒后餐具干爽无污渍；</w:t>
                  </w:r>
                  <w:r>
                    <w:br/>
                  </w:r>
                  <w:r>
                    <w:rPr>
                      <w:sz w:val="21"/>
                    </w:rPr>
                    <w:t>13、应用范围广。</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M14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双层碗筷收集车</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800*600*810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1.0mm厚304＃磨砂贴塑不锈钢板；配两个4"定向重型脚轮、两个4″带刹车万向重型脚轮。</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M15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风帘机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L=900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输入功率：高档：</w:t>
                  </w:r>
                  <w:r>
                    <w:rPr>
                      <w:sz w:val="21"/>
                    </w:rPr>
                    <w:t>166W/220V，低档：115W/220V，风量：1220M</w:t>
                  </w:r>
                  <w:r>
                    <w:rPr>
                      <w:sz w:val="21"/>
                      <w:vertAlign w:val="superscript"/>
                    </w:rPr>
                    <w:t>3</w:t>
                  </w:r>
                  <w:r>
                    <w:rPr>
                      <w:sz w:val="21"/>
                    </w:rPr>
                    <w:t>/H，噪音：57dB(A).10A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M15A</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风帘机</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L=1200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输入功率：高档：</w:t>
                  </w:r>
                  <w:r>
                    <w:rPr>
                      <w:sz w:val="21"/>
                    </w:rPr>
                    <w:t>228W/220V，低档：155W/220V，风量：1710M</w:t>
                  </w:r>
                  <w:r>
                    <w:rPr>
                      <w:sz w:val="21"/>
                      <w:vertAlign w:val="superscript"/>
                    </w:rPr>
                    <w:t>3</w:t>
                  </w:r>
                  <w:r>
                    <w:rPr>
                      <w:sz w:val="21"/>
                    </w:rPr>
                    <w:t>/H，噪音：59dB(A).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M16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灭蝇灯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双管，</w:t>
                  </w:r>
                  <w:r>
                    <w:rPr>
                      <w:sz w:val="21"/>
                    </w:rPr>
                    <w:t>20W/220V,10A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M17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挡鼠板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1200*20*600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1.2mm厚304＃磨砂贴塑不锈钢板；连卡槽。</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M17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挡鼠板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900*20*600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1.2mm厚304＃磨砂贴塑不锈钢板；连卡槽。</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学生粉面档、早餐间</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N01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四门高身雪柜（双温）</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1220*760*1950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 xml:space="preserve">1.材质：温控面板0.8mm 不锈钢，侧板面板内胆0.5mm 不锈钢，背板底板顶板镀锌板；                                                     </w:t>
                  </w:r>
                  <w:r>
                    <w:br/>
                  </w:r>
                  <w:r>
                    <w:rPr>
                      <w:sz w:val="21"/>
                    </w:rPr>
                    <w:t xml:space="preserve">2.配3层浸塑层网                                                                        </w:t>
                  </w:r>
                  <w:r>
                    <w:br/>
                  </w:r>
                  <w:r>
                    <w:rPr>
                      <w:sz w:val="21"/>
                    </w:rPr>
                    <w:t xml:space="preserve">3.制冷方式:风冷，压缩机，可承受环境温度43℃                                      </w:t>
                  </w:r>
                  <w:r>
                    <w:br/>
                  </w:r>
                  <w:r>
                    <w:rPr>
                      <w:sz w:val="21"/>
                    </w:rPr>
                    <w:t xml:space="preserve">4.发泡密度42Kg/m³；120mm脚轮；                                                                                </w:t>
                  </w:r>
                  <w:r>
                    <w:br/>
                  </w:r>
                  <w:r>
                    <w:rPr>
                      <w:sz w:val="21"/>
                    </w:rPr>
                    <w:t xml:space="preserve">5.采用无CFC的环保雪种(R-134a) 柜体50mm环保绝缘材料                                                                                </w:t>
                  </w:r>
                  <w:r>
                    <w:br/>
                  </w:r>
                  <w:r>
                    <w:rPr>
                      <w:sz w:val="21"/>
                    </w:rPr>
                    <w:t xml:space="preserve">6.数字温控显示器;                                                                 </w:t>
                  </w:r>
                  <w:r>
                    <w:br/>
                  </w:r>
                  <w:r>
                    <w:rPr>
                      <w:sz w:val="21"/>
                    </w:rPr>
                    <w:t xml:space="preserve">7.一体成型不锈钢拉伸底盘过渡自然美观，经久耐用；箱体内圆弧设计；便于清洁无死角；                                                      </w:t>
                  </w:r>
                  <w:r>
                    <w:br/>
                  </w:r>
                  <w:r>
                    <w:rPr>
                      <w:sz w:val="21"/>
                    </w:rPr>
                    <w:t>8.无需冷凝排水，自动蒸发；</w:t>
                  </w:r>
                  <w:r>
                    <w:br/>
                  </w:r>
                  <w:r>
                    <w:rPr>
                      <w:sz w:val="21"/>
                    </w:rPr>
                    <w:t>9.可拆卸式密封胶条，便于更换和清洁；符合食品卫生安全要求；</w:t>
                  </w:r>
                  <w:r>
                    <w:br/>
                  </w:r>
                  <w:r>
                    <w:rPr>
                      <w:sz w:val="21"/>
                    </w:rPr>
                    <w:t xml:space="preserve">10.温度：0~5℃/-12~-18℃ </w:t>
                  </w:r>
                  <w:r>
                    <w:br/>
                  </w:r>
                  <w:r>
                    <w:rPr>
                      <w:sz w:val="21"/>
                    </w:rPr>
                    <w:t>11.电压/频率/功率：220v/50HZ/0.66KW;16A</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N03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单星盆台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N06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油烟净化一体烟罩</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L*1200*1000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油烟净化率：</w:t>
                  </w:r>
                  <w:r>
                    <w:rPr>
                      <w:sz w:val="21"/>
                    </w:rPr>
                    <w:t>95%                                                                   风口方向：可前后上三个方向调节安装出风口                                            1.油烟分离度高：油脂分离率99.9%，油烟排放浓度为0.1mg/m~3以下;</w:t>
                  </w:r>
                  <w:r>
                    <w:br/>
                  </w:r>
                  <w:r>
                    <w:rPr>
                      <w:sz w:val="21"/>
                    </w:rPr>
                    <w:t>2. 免拆洗又防火：油烟分离和智能清洗同时进行，确保整机无油迹，同比高压静电（10000风量）</w:t>
                  </w:r>
                  <w:r>
                    <w:br/>
                  </w:r>
                  <w:r>
                    <w:rPr>
                      <w:sz w:val="21"/>
                    </w:rPr>
                    <w:t>3.除烟去味干净：五重油烟净化系统，油污排放为零，彻底解决扰民问题，整机噪音70分贝左右；</w:t>
                  </w:r>
                  <w:r>
                    <w:br/>
                  </w:r>
                  <w:r>
                    <w:rPr>
                      <w:sz w:val="21"/>
                    </w:rPr>
                    <w:t>4.节能降耗显著：同比高压静电净化器，能耗低60%，无需耗材；</w:t>
                  </w:r>
                  <w:r>
                    <w:br/>
                  </w:r>
                  <w:r>
                    <w:rPr>
                      <w:sz w:val="21"/>
                    </w:rPr>
                    <w:t xml:space="preserve">5.省费用省空间：减少投资成本，减少烟管、无需风柜，安装简单；           </w:t>
                  </w:r>
                </w:p>
                <w:p>
                  <w:pPr>
                    <w:pStyle w:val="null3"/>
                    <w:jc w:val="left"/>
                  </w:pPr>
                  <w:r>
                    <w:rPr>
                      <w:sz w:val="21"/>
                    </w:rPr>
                    <w:t>6.不锈钢材质制作箱体，板材厚度1.0MM，美观耐用</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N07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600*760*800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N08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双层工作台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1500*760*800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w:t>
                  </w:r>
                  <w:r>
                    <w:rPr>
                      <w:sz w:val="21"/>
                    </w:rPr>
                    <w:t>1.2mm厚304＃磨砂贴塑不锈钢板，层板厚1.0mm304#不锈钢板；面底下加15mm木板加固，台脚采用38×38mm不锈钢方通，配不锈钢可调子弹脚。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N09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电磁四头煲仔炉</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800*760*800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面板采用</w:t>
                  </w:r>
                  <w:r>
                    <w:rPr>
                      <w:sz w:val="21"/>
                    </w:rPr>
                    <w:t>1.3mm厚304#磨砂贴塑不锈钢板制作；侧板及围板1.0mm不锈钢板，Ø51不锈钢圆通管，配可调子弹脚。功率：4*3.5KW/380V。</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电磁双头汤面炉</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1200*760*800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面板采用</w:t>
                  </w:r>
                  <w:r>
                    <w:rPr>
                      <w:sz w:val="21"/>
                    </w:rPr>
                    <w:t>1.3mm厚304#磨砂贴塑不锈钢板制作；侧板及围板1.0mm不锈钢板，Ø51不锈钢圆通管，配可调子弹脚。功率：2*15KW/380V。</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二楼工具餐具清洗间</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BA01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三星洗物池</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2100*760*950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BA02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单大星盆台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面用</w:t>
                  </w:r>
                  <w:r>
                    <w:rPr>
                      <w:sz w:val="21"/>
                    </w:rPr>
                    <w:t>1.5mm厚304＃磨砂贴塑不锈钢板；台脚采用38*38*1.2mm不锈钢方通，配不锈钢可调子弹脚, 支架横通采用38*25mm不锈钢方通；配不锈钢下水器，排水管采用PVC水管直下式。</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BA03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单孔收污台</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700*760*950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w:t>
                  </w:r>
                  <w:r>
                    <w:rPr>
                      <w:sz w:val="21"/>
                    </w:rPr>
                    <w:t>1.2mm厚304＃不锈钢板；台脚用38*38mm不锈钢方通，配不锈钢可调子弹脚</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BA04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四层层架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1200*500*1500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38×38×1.2mm不锈钢方管主架，排骨形面层，不锈钢可调节螺脚。</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原有设备拆除项</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拆除厨房内炉灶</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双头大炒炉</w:t>
                  </w:r>
                  <w:r>
                    <w:rPr>
                      <w:sz w:val="21"/>
                    </w:rPr>
                    <w:t>4台，汤炉1台，蒸柜2台，双小炒1台</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拆除排烟罩及排烟系统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烟罩长</w:t>
                  </w:r>
                  <w:r>
                    <w:rPr>
                      <w:sz w:val="21"/>
                    </w:rPr>
                    <w:t>16米，排烟管道预计58米，风柜2台，净化器2台</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拆除外墙排烟风管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2层至7层外墙排烟风管共2条50米</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搭建外墙脚手架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7层</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拆除厨房内所有水、电管线及桥架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拆除厨房内所有钢具设备</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工作台、星盆台、层架等。</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拆除</w:t>
                  </w:r>
                  <w:r>
                    <w:rPr>
                      <w:sz w:val="21"/>
                    </w:rPr>
                    <w:t>3个冷库及冷库机组移位</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垃圾清运</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厨房环保抽排烟系统</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炒菜区、蒸饭区、面点区抽风系统</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抽风风柜</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15KW/380V电机；外壳不锈钢板制作；噪音≤77dB，风量30108-50639M3/H。</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风柜支架连防震</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8#</w:t>
                  </w:r>
                  <w:r>
                    <w:rPr>
                      <w:sz w:val="21"/>
                    </w:rPr>
                    <w:t>槽钢及角铁制作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油烟静化除味处理器</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低空高效型</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处理风量</w:t>
                  </w:r>
                  <w:r>
                    <w:rPr>
                      <w:sz w:val="21"/>
                    </w:rPr>
                    <w:t>48000m3/H；功率：1800W；处理效率达96%以上。</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静电支架</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8#</w:t>
                  </w:r>
                  <w:r>
                    <w:rPr>
                      <w:sz w:val="21"/>
                    </w:rPr>
                    <w:t>槽钢及角铁制作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防火阀</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150度熔断关闭，阀门靠易熔金属的温度熔断器动作而自动关闭，切断气流，防止火灾蔓延。</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不锈钢抽风管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1200*700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不锈钢抽风管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800*700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不锈钢抽风管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700*600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不锈钢抽风管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500*400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风柜及静电进出入口变径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帆布软连接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耐用专用帆布</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风柜及静电吊装费</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2楼屋面</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风管出口加装防虫网及防雨帽</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w:t>
                  </w:r>
                  <w:r>
                    <w:rPr>
                      <w:sz w:val="21"/>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消音箱</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1100*1000*1200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304#1.0mm厚不锈钢板制作，0.4mm孔板，10公分隔音棉。</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隔音房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9000*3500*2500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100MM聚氨酯发泡，双面用￡0.8mm彩钢板制作，配避雷针。</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洗碗间抽风系统</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抽风柜</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3KW/380V电机；外壳不锈钢板制作；噪音≤73dB，风量6600-11102M3/H。</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风柜支架连防震</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配套抽风柜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8#</w:t>
                  </w:r>
                  <w:r>
                    <w:rPr>
                      <w:sz w:val="21"/>
                    </w:rPr>
                    <w:t>槽钢及角铁制作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抽风管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600*400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风柜进出入口变径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帆布软连接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耐用专用帆布</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风管出口加装防虫网及防雨帽</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w:t>
                  </w:r>
                  <w:r>
                    <w:rPr>
                      <w:sz w:val="21"/>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学生粉面档抽风系统</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抽风管</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700*500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风管出口加装防虫网及防雨帽</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各</w:t>
                  </w:r>
                  <w:r>
                    <w:rPr>
                      <w:sz w:val="21"/>
                    </w:rPr>
                    <w:t>1个</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厨房水冷鲜风系统</w:t>
                  </w: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烹调区</w:t>
                  </w:r>
                  <w:r>
                    <w:rPr>
                      <w:sz w:val="21"/>
                      <w:b/>
                    </w:rPr>
                    <w:t>+粗加工鲜风系统</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离心式水冷鲜风机</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3KW/380V，处理风量13915m3/H。</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鲜风机支架连防震</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8#</w:t>
                  </w:r>
                  <w:r>
                    <w:rPr>
                      <w:sz w:val="21"/>
                    </w:rPr>
                    <w:t>槽钢及角铁制作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800*500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500*400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400*300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鲜风机出口变径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帆布软连接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耐用专用帆布</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圆形鲜风咀</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开墙孔及修复</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洗碗区</w:t>
                  </w:r>
                  <w:r>
                    <w:rPr>
                      <w:sz w:val="21"/>
                      <w:b/>
                    </w:rPr>
                    <w:t>+蒸煮区鲜风系统</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离心式水冷鲜风机</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功率：</w:t>
                  </w:r>
                  <w:r>
                    <w:rPr>
                      <w:sz w:val="21"/>
                    </w:rPr>
                    <w:t>3KW/380V，处理风量13915m3/H。</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鲜风机支架连防震</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采用</w:t>
                  </w:r>
                  <w:r>
                    <w:rPr>
                      <w:sz w:val="21"/>
                    </w:rPr>
                    <w:t>8#</w:t>
                  </w:r>
                  <w:r>
                    <w:rPr>
                      <w:sz w:val="21"/>
                    </w:rPr>
                    <w:t>槽钢及角铁制作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700*500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500*500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500*400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不锈钢鲜风管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400*300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w:t>
                  </w:r>
                  <w:r>
                    <w:rPr>
                      <w:sz w:val="21"/>
                      <w:vertAlign w:val="superscript"/>
                    </w:rPr>
                    <w:t>2</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鲜风机出口变径</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采用</w:t>
                  </w:r>
                  <w:r>
                    <w:rPr>
                      <w:sz w:val="21"/>
                    </w:rPr>
                    <w:t>304#1.0mm厚不锈钢板制作。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帆布软连接</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耐用专用帆布</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圆形鲜风咀</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开墙孔及修复</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厨房设备配套给电</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总电箱</w:t>
                  </w:r>
                  <w:r>
                    <w:rPr>
                      <w:sz w:val="21"/>
                    </w:rPr>
                    <w:t>1</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250A</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总电箱</w:t>
                  </w:r>
                  <w:r>
                    <w:rPr>
                      <w:sz w:val="21"/>
                    </w:rPr>
                    <w:t>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630A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分电箱</w:t>
                  </w:r>
                  <w:r>
                    <w:rPr>
                      <w:sz w:val="21"/>
                    </w:rPr>
                    <w:t>1</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分电箱</w:t>
                  </w:r>
                  <w:r>
                    <w:rPr>
                      <w:sz w:val="21"/>
                    </w:rPr>
                    <w:t>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分电箱</w:t>
                  </w:r>
                  <w:r>
                    <w:rPr>
                      <w:sz w:val="21"/>
                    </w:rPr>
                    <w:t>3</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225A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分电箱</w:t>
                  </w:r>
                  <w:r>
                    <w:rPr>
                      <w:sz w:val="21"/>
                    </w:rPr>
                    <w:t>4</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分电箱</w:t>
                  </w:r>
                  <w:r>
                    <w:rPr>
                      <w:sz w:val="21"/>
                    </w:rPr>
                    <w:t>5</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分电箱</w:t>
                  </w:r>
                  <w:r>
                    <w:rPr>
                      <w:sz w:val="21"/>
                    </w:rPr>
                    <w:t>6</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分电箱</w:t>
                  </w:r>
                  <w:r>
                    <w:rPr>
                      <w:sz w:val="21"/>
                    </w:rPr>
                    <w:t>7</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控制箱</w:t>
                  </w:r>
                  <w:r>
                    <w:rPr>
                      <w:sz w:val="21"/>
                    </w:rPr>
                    <w:t>1</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15KW</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控制箱</w:t>
                  </w:r>
                  <w:r>
                    <w:rPr>
                      <w:sz w:val="21"/>
                    </w:rPr>
                    <w:t>2</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3KW</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镀锌线槽</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300×200×1.5</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镀锌线槽</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200×100×1.0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镀锌线槽</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100×100×1.0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镀锌线槽</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80×40×1.2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角铁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4×4×2.8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顶爆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10厘</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螺母</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10厘</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粒</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丝杆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10厘</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吊码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78×30×30×2.0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1寸</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WDZB1-BYJ-1.5mm2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WDZB1-BYJ-2.5mm2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4185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WDZB1-BYJ-4mm2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8184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WDZB1-BYJ-6mm2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2480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WDZB1-BYJ-10mm2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电线</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WDZB1-BYJ-16mm2</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WDZB1-YJY-4*25mm+1*16mm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WDZB1-YJY-4*70mm+1*35mm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WDZB1-YJY-4*35mm+1*16mm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WDZB1-YJY-4*95mm+1*50mm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WDZB1-YJY-4*50mm+1*25mm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电缆头</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120mm以下</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电缆头</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70mm以下</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电缆头</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35mm以下</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6分</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软管</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1寸</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漏电开关</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3P+N16</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漏电开关</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3P+N30A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漏电开关</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4P+N32A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漏电开关</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4P+N40A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五孔插</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三插</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16A</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单控开关</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单控开关</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单控开关</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3位</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三防灯</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双支管</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LED灯盘</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600*600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安装辅材</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安装人工费</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从电房至厨房配电</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镀锌线槽</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200×100×1.0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260</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不锈钢线槽</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200×100×1.0</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角铁</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4×4×2.8</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WDZB1-YJY-4*185mm+1*95mm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315</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电缆头</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240mm以下</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防锈漆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桶</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电缆沟</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破路面</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安装辅材</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安装人工费</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8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耗材类</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φ900汤锅</w:t>
                  </w:r>
                </w:p>
              </w:tc>
              <w:tc>
                <w:tcPr>
                  <w:tcW w:type="dxa" w:w="5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φ900</w:t>
                  </w:r>
                </w:p>
              </w:tc>
              <w:tc>
                <w:tcPr>
                  <w:tcW w:type="dxa" w:w="4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304#不锈钢材料。</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蒸饭盆</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配蒸饭柜</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304#不锈钢板制作</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紫金大炒锅</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90cm</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烤盘</w:t>
                  </w:r>
                </w:p>
              </w:tc>
              <w:tc>
                <w:tcPr>
                  <w:tcW w:type="dxa" w:w="5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配电烤箱</w:t>
                  </w:r>
                </w:p>
              </w:tc>
              <w:tc>
                <w:tcPr>
                  <w:tcW w:type="dxa" w:w="4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31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600*400mm铝盘、厚度1.2mm</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东莞市第二高级中学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第二高级中学厨房设备及配电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采购包1（东莞市第二高级中学厨房设备及配电项目）：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采购包1（东莞市第二高级中学厨房设备及配电项目）：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采购包1（东莞市第二高级中学厨房设备及配电项目）：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采购包1(东莞市第二高级中学厨房设备及配电项目):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投标产品重要技术参数响应程度 (10.0分)</w:t>
            </w:r>
          </w:p>
        </w:tc>
        <w:tc>
          <w:tcPr>
            <w:tcW w:type="dxa" w:w="5076"/>
          </w:tcPr>
          <w:p>
            <w:pPr>
              <w:pStyle w:val="null3"/>
              <w:jc w:val="left"/>
            </w:pPr>
            <w:r>
              <w:rPr/>
              <w:t>对具体技术(参数)要求主要技术参数的响应程度及性能符合性进行综合评审，带“▲”号重要参数不满足的，一项不满足的扣2分，扣完为止。 注：①对用户需求中的带“▲”技术指标条款，用户需求书要求提供证明资料的，则投标文件中须提供对应产品参数的证明资料并加盖投标人公章； ②对用户需求书中带“▲”技术指标条款，用户需求书未要求提供证明资料的，则投标文件中须提供所投产品彩页原件或技术白皮书或技术参数说明等详细技术资料并加盖投标人公章。 （投标人必须按所投产品实际参数进行响应，否则视为提供虚假材料谋取中标资格。）</w:t>
            </w:r>
          </w:p>
        </w:tc>
      </w:tr>
      <w:tr>
        <w:tc>
          <w:tcPr>
            <w:tcW w:type="dxa" w:w="922"/>
            <w:gridSpan w:val="2"/>
            <w:vMerge/>
          </w:tcPr>
          <w:p/>
        </w:tc>
        <w:tc>
          <w:tcPr>
            <w:tcW w:type="dxa" w:w="2307"/>
          </w:tcPr>
          <w:p>
            <w:pPr>
              <w:pStyle w:val="null3"/>
              <w:jc w:val="left"/>
            </w:pPr>
            <w:r>
              <w:rPr/>
              <w:t>厨房建设方案 (10.0分)</w:t>
            </w:r>
          </w:p>
        </w:tc>
        <w:tc>
          <w:tcPr>
            <w:tcW w:type="dxa" w:w="5076"/>
          </w:tcPr>
          <w:p>
            <w:pPr>
              <w:pStyle w:val="null3"/>
              <w:jc w:val="left"/>
            </w:pPr>
            <w:r>
              <w:rPr/>
              <w:t>根据投标人提供的厨房建设方案（包括不限于针对本项目采购需求是否提出有效措施、货物选型、货物介绍说明）进行评分： （1）有针对项目实际建设环境对项目建设提出重点、难点部分，并提供对应的解决措施；货物选型与采购需求的匹配度高，具有相关货物的介绍说明，有利于高效完成项目建设的，得10分； （2）有针对项目实际建设环境对项目建设提出重点、难点部分；货物选型与采购需求基本匹配，具有相关货物的介绍说明，有利于顺利完成项目建设的，得6分； （3）对于完成项目建设具有对应的措施，货物选型符合采购需求的，有利于顺利完成项目建设的，得3分； （4）货物选型的依据欠缺，对于项目建设提出的建议与项目实际建设环境相差较大的，对项目顺利完成有困难的，得1分； （5）未提供对应方案的不得分。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根据投标人提供的实施方案（包括但不限于①工期优化、②进度及供货安排、③安装调试及验收措施、④安全文明施工）进行评分： （1）投标人承诺在招标文件工期要求的基础上提前五天（含）完工，且项目实施方案中：进度及供货安排描述清晰明确、有条理，安装流程规范，安装调试及验收措施充分完善，安全文明施工方案健全规范，得15分； （2）投标人承诺在招标文件工期要求的基础上提前三天（含）完工，且项目实施方案中：进度及供货安排描述清晰，安装流程规范，有安装调试及验收措施，有安全文明施工方案，得10分； （3）投标人承诺在招标文件工期要求的基础上提前一天（含）完工，且项目实施方案中：有进度及供货安排，有安装调试及验收措施，有安全文明施工方案，得5分； （4）投标人承诺在招标文件工期要求的基础上提前不足一天（不含）完工，且项目实施方案中：有进度及供货安排，有安装调试及验收措施，得1分； （5）未提供项目实施方案或单独承诺函，得0分。</w:t>
            </w:r>
          </w:p>
        </w:tc>
      </w:tr>
      <w:tr>
        <w:tc>
          <w:tcPr>
            <w:tcW w:type="dxa" w:w="922"/>
            <w:gridSpan w:val="2"/>
            <w:vMerge/>
          </w:tcPr>
          <w:p/>
        </w:tc>
        <w:tc>
          <w:tcPr>
            <w:tcW w:type="dxa" w:w="2307"/>
          </w:tcPr>
          <w:p>
            <w:pPr>
              <w:pStyle w:val="null3"/>
              <w:jc w:val="left"/>
            </w:pPr>
            <w:r>
              <w:rPr/>
              <w:t>质量保障措施方案 (15.0分)</w:t>
            </w:r>
          </w:p>
        </w:tc>
        <w:tc>
          <w:tcPr>
            <w:tcW w:type="dxa" w:w="5076"/>
          </w:tcPr>
          <w:p>
            <w:pPr>
              <w:pStyle w:val="null3"/>
              <w:jc w:val="left"/>
            </w:pPr>
            <w:r>
              <w:rPr/>
              <w:t>根据投标人提供的质量保障措施方案（包括但不限于①产品更换保障、②供货、装卸及运输保障、③产品质量保障）进行评分： （1）投标人承诺在验收期间出现产品质量问题后两天（含）内完成更换；且质量保障措施方案中：产品更换保障描述清晰明确、有条理，有完善的装卸及运输保障措施，产品装卸及运输确保完好无损，产品质量保障措施健全，在质保期内能建立包修、包退换、包维护保养措施，得15分； （2）投标人承诺在验收期间出现产品质量问题后三天（含）内完成更换；且质量保障措施方案中：产品更换保障描述清晰，有装卸及运输保障措施，产品装卸及运输确保完好无损，有产品质量保障措施，在质保期内能建立包修、包退换、包维护保养措施，得10分； （3）投标人承诺在验收期间出现产品质量问题后四天（含）内完成更换；且质量保障措施方案中：有装卸及运输保障措施，产品装卸及运输确保完好无损，有产品质量保障措施，在质保期内能建立包修、包退换、包维护保养措施，得5分； （4）投标人承诺在验收期间出现产品质量问题后四天（不含）以上完成更换；且质量保障措施方案中：有装卸及运输保障措施，得1分； （5）未提供质量保障措施方案或单独承诺函，得0分。</w:t>
            </w:r>
          </w:p>
        </w:tc>
      </w:tr>
      <w:tr>
        <w:tc>
          <w:tcPr>
            <w:tcW w:type="dxa" w:w="922"/>
            <w:gridSpan w:val="2"/>
            <w:vMerge w:val="restart"/>
          </w:tcPr>
          <w:p>
            <w:pPr>
              <w:pStyle w:val="null3"/>
              <w:jc w:val="center"/>
            </w:pPr>
            <w:r>
              <w:rPr/>
              <w:t>商务部分</w:t>
            </w:r>
          </w:p>
        </w:tc>
        <w:tc>
          <w:tcPr>
            <w:tcW w:type="dxa" w:w="2307"/>
          </w:tcPr>
          <w:p>
            <w:pPr>
              <w:pStyle w:val="null3"/>
              <w:jc w:val="left"/>
            </w:pPr>
            <w:r>
              <w:rPr/>
              <w:t>企业实力 (3.0分)</w:t>
            </w:r>
          </w:p>
        </w:tc>
        <w:tc>
          <w:tcPr>
            <w:tcW w:type="dxa" w:w="5076"/>
          </w:tcPr>
          <w:p>
            <w:pPr>
              <w:pStyle w:val="null3"/>
              <w:jc w:val="left"/>
            </w:pPr>
            <w:r>
              <w:rPr/>
              <w:t>投标人具有由国家认证认可监督管理部门批准设立的认证机构颁发并在有效期内的： （1）质量管理体系认证证书，得1分，本项最高得1分； （2）环境管理体系认证证书，得1分，本项最高得1分； （3）职业健康安全管理体系认证证书，得1分，本项最高得1分。 注：须提供有效期内的证书复印件并加盖投标人公章，不符合以上要求的不得分。</w:t>
            </w:r>
          </w:p>
        </w:tc>
      </w:tr>
      <w:tr>
        <w:tc>
          <w:tcPr>
            <w:tcW w:type="dxa" w:w="922"/>
            <w:gridSpan w:val="2"/>
            <w:vMerge/>
          </w:tcPr>
          <w:p/>
        </w:tc>
        <w:tc>
          <w:tcPr>
            <w:tcW w:type="dxa" w:w="2307"/>
          </w:tcPr>
          <w:p>
            <w:pPr>
              <w:pStyle w:val="null3"/>
              <w:jc w:val="left"/>
            </w:pPr>
            <w:r>
              <w:rPr/>
              <w:t>业绩 (4.0分)</w:t>
            </w:r>
          </w:p>
        </w:tc>
        <w:tc>
          <w:tcPr>
            <w:tcW w:type="dxa" w:w="5076"/>
          </w:tcPr>
          <w:p>
            <w:pPr>
              <w:pStyle w:val="null3"/>
              <w:jc w:val="left"/>
            </w:pPr>
            <w:r>
              <w:rPr/>
              <w:t>投标人具有厨房设备供货类项目业绩的，每提供一个合同业绩得1分，本项最高得4分。 注：须同时提供合同及验收报告复印件并加盖投标人公章，不符合以上要求的不得分。</w:t>
            </w:r>
          </w:p>
        </w:tc>
      </w:tr>
      <w:tr>
        <w:tc>
          <w:tcPr>
            <w:tcW w:type="dxa" w:w="922"/>
            <w:gridSpan w:val="2"/>
            <w:vMerge/>
          </w:tcPr>
          <w:p/>
        </w:tc>
        <w:tc>
          <w:tcPr>
            <w:tcW w:type="dxa" w:w="2307"/>
          </w:tcPr>
          <w:p>
            <w:pPr>
              <w:pStyle w:val="null3"/>
              <w:jc w:val="left"/>
            </w:pPr>
            <w:r>
              <w:rPr/>
              <w:t>售后服务方案 (13.0分)</w:t>
            </w:r>
          </w:p>
        </w:tc>
        <w:tc>
          <w:tcPr>
            <w:tcW w:type="dxa" w:w="5076"/>
          </w:tcPr>
          <w:p>
            <w:pPr>
              <w:pStyle w:val="null3"/>
              <w:jc w:val="left"/>
            </w:pPr>
            <w:r>
              <w:rPr/>
              <w:t>根据投标人针对本项目制定的售后服务方案（包括但不仅限于售后服务计划、售后服务人员配置、售后保障措施、应急预案）进行评分： （1）售后服务计划清晰明确、具体，售后服务人员组织架构完整、专业技术力量投入充足、技术人员组织安排及跟进处理流程明确具体，针对设备故障维修有详细的应对措施及相应的解决方案，应急预案考虑深入严谨、应急措施规范，售后服务方案各项内容均具备，并能根据项目性质或用户需求提出明确建议的得13分； （2）售后服务计划明确具体，提供售后服务人员组织架构完整、专业技术力量投入充足、有技术人员组织安排及跟进处理流程，针对设备故障维修有应对措施及相应的解决方案，应急预案考虑深入、应急措施规范，售后服务方案各项内容均具备的得8分； （3）售后服务计划明确具体，提供售后服务人员组织架构、专业技术力投入、技术人员组织安排及跟进处理流程，具有应急预案、应急措施，售后服务方案各项内容均具备的得4分； （4）提供售后服务计划，但售后服务人员组织架构、技术人员组织安排及跟进处理流程有缺漏，未提供对设备故障维修的应对措施及解决方案、应急措施的得1分； （5）没有提供售后服务方案的不得分。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rPr>
        <w:t>采购计划编号：</w:t>
      </w:r>
    </w:p>
    <w:p>
      <w:pPr>
        <w:pStyle w:val="null3"/>
        <w:jc w:val="center"/>
      </w:pPr>
      <w:r>
        <w:rPr>
          <w:sz w:val="28"/>
        </w:rPr>
        <w:t>项目编号：</w:t>
      </w:r>
    </w:p>
    <w:p>
      <w:pPr>
        <w:pStyle w:val="null3"/>
        <w:jc w:val="center"/>
      </w:pPr>
      <w:r>
        <w:rPr>
          <w:sz w:val="28"/>
        </w:rPr>
        <w:t>项目名称：</w:t>
      </w:r>
    </w:p>
    <w:p>
      <w:pPr>
        <w:pStyle w:val="null3"/>
        <w:jc w:val="both"/>
      </w:pPr>
      <w:r>
        <w:rPr/>
        <w:t xml:space="preserve"> </w:t>
      </w:r>
    </w:p>
    <w:p>
      <w:pPr>
        <w:pStyle w:val="null3"/>
        <w:jc w:val="both"/>
      </w:pPr>
      <w:r>
        <w:rPr>
          <w:sz w:val="21"/>
        </w:rPr>
        <w:t>甲方：</w:t>
      </w:r>
      <w:r>
        <w:rPr>
          <w:sz w:val="21"/>
          <w:u w:val="single"/>
        </w:rPr>
        <w:t xml:space="preserve">               </w:t>
      </w:r>
    </w:p>
    <w:p>
      <w:pPr>
        <w:pStyle w:val="null3"/>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pStyle w:val="null3"/>
        <w:jc w:val="both"/>
      </w:pPr>
      <w:r>
        <w:rPr>
          <w:sz w:val="21"/>
        </w:rPr>
        <w:t>乙方：</w:t>
      </w:r>
      <w:r>
        <w:rPr>
          <w:sz w:val="21"/>
          <w:u w:val="single"/>
        </w:rPr>
        <w:t xml:space="preserve">               </w:t>
      </w:r>
    </w:p>
    <w:p>
      <w:pPr>
        <w:pStyle w:val="null3"/>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pStyle w:val="null3"/>
        <w:ind w:firstLine="420"/>
        <w:jc w:val="both"/>
      </w:pPr>
      <w:r>
        <w:rPr>
          <w:sz w:val="21"/>
        </w:rPr>
        <w:t>根据</w:t>
      </w:r>
      <w:r>
        <w:rPr>
          <w:sz w:val="21"/>
          <w:u w:val="single"/>
        </w:rPr>
        <w:t xml:space="preserve">             </w:t>
      </w:r>
      <w:r>
        <w:rPr>
          <w:sz w:val="21"/>
          <w:u w:val="single"/>
        </w:rPr>
        <w:t>项目</w:t>
      </w:r>
      <w:r>
        <w:rPr>
          <w:sz w:val="21"/>
        </w:rPr>
        <w:t>的采购结果，按照《中华人民共和国政府采购法》、《中华人民共和国民法典（合同编）》的规定，经双方协商，本着平等互利和诚实信用的原则，一致同意签订本合同如下。</w:t>
      </w:r>
    </w:p>
    <w:p>
      <w:pPr>
        <w:pStyle w:val="null3"/>
        <w:jc w:val="both"/>
      </w:pPr>
      <w:r>
        <w:rPr>
          <w:sz w:val="21"/>
          <w:b/>
        </w:rPr>
        <w:t>一、货物内容</w:t>
      </w:r>
    </w:p>
    <w:tbl>
      <w:tblPr>
        <w:tblW w:w="0" w:type="auto"/>
        <w:tblBorders>
          <w:top w:val="none" w:color="000000" w:sz="4"/>
          <w:left w:val="none" w:color="000000" w:sz="4"/>
          <w:bottom w:val="none" w:color="000000" w:sz="4"/>
          <w:right w:val="none" w:color="000000" w:sz="4"/>
          <w:insideH w:val="none"/>
          <w:insideV w:val="none"/>
        </w:tblBorders>
      </w:tblPr>
      <w:tblGrid>
        <w:gridCol w:w="838"/>
        <w:gridCol w:w="2883"/>
        <w:gridCol w:w="927"/>
        <w:gridCol w:w="724"/>
        <w:gridCol w:w="851"/>
        <w:gridCol w:w="1092"/>
        <w:gridCol w:w="991"/>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品牌、规格、标准</w:t>
            </w:r>
            <w:r>
              <w:rPr>
                <w:sz w:val="21"/>
              </w:rPr>
              <w:t>/主要服务内容</w:t>
            </w:r>
          </w:p>
        </w:tc>
        <w:tc>
          <w:tcPr>
            <w:tcW w:type="dxa" w:w="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p>
            <w:pPr>
              <w:pStyle w:val="null3"/>
              <w:jc w:val="center"/>
            </w:pPr>
            <w:r>
              <w:rPr>
                <w:sz w:val="21"/>
              </w:rPr>
              <w:t>（元）</w:t>
            </w:r>
          </w:p>
        </w:tc>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p>
          <w:p>
            <w:pPr>
              <w:pStyle w:val="null3"/>
              <w:jc w:val="center"/>
            </w:pPr>
            <w:r>
              <w:rPr>
                <w:sz w:val="21"/>
              </w:rPr>
              <w:t>（元）</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合计：人民币大写：</w:t>
            </w:r>
            <w:r>
              <w:rPr>
                <w:sz w:val="21"/>
              </w:rPr>
              <w:t>**元整</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sz w:val="21"/>
        </w:rPr>
        <w:t>合同总额</w:t>
      </w:r>
      <w:r>
        <w:rPr>
          <w:sz w:val="21"/>
        </w:rPr>
        <w:t>包括但不限于</w:t>
      </w:r>
      <w:r>
        <w:rPr>
          <w:sz w:val="21"/>
        </w:rPr>
        <w:t>材料、工具、人工、管理费、利润、税金、风险、招标代理费用等一切因素所有应该和可能发生的费用因素</w:t>
      </w:r>
      <w:r>
        <w:rPr>
          <w:sz w:val="21"/>
        </w:rPr>
        <w:t>。</w:t>
      </w:r>
    </w:p>
    <w:p>
      <w:pPr>
        <w:pStyle w:val="null3"/>
        <w:ind w:firstLine="420"/>
        <w:jc w:val="both"/>
      </w:pPr>
      <w:r>
        <w:rPr>
          <w:sz w:val="21"/>
        </w:rPr>
        <w:t>注：货物名称内容必须与投标文件中货物名称内容一致。</w:t>
      </w:r>
    </w:p>
    <w:p>
      <w:pPr>
        <w:pStyle w:val="null3"/>
        <w:numPr>
          <w:ilvl w:val="0"/>
          <w:numId w:val="1"/>
        </w:numPr>
        <w:jc w:val="both"/>
      </w:pPr>
      <w:r>
        <w:rPr>
          <w:sz w:val="21"/>
          <w:b/>
        </w:rPr>
        <w:t>合同金额</w:t>
      </w:r>
    </w:p>
    <w:p>
      <w:pPr>
        <w:pStyle w:val="null3"/>
        <w:ind w:firstLine="420"/>
        <w:jc w:val="both"/>
      </w:pPr>
      <w:r>
        <w:rPr>
          <w:sz w:val="21"/>
        </w:rPr>
        <w:t>合同金额为</w:t>
      </w:r>
      <w:r>
        <w:rPr>
          <w:sz w:val="21"/>
        </w:rPr>
        <w:t>(大写)：</w:t>
      </w:r>
      <w:r>
        <w:rPr>
          <w:sz w:val="21"/>
          <w:u w:val="single"/>
        </w:rPr>
        <w:t xml:space="preserve">             </w:t>
      </w:r>
      <w:r>
        <w:rPr>
          <w:sz w:val="21"/>
        </w:rPr>
        <w:t>元</w:t>
      </w:r>
      <w:r>
        <w:rPr>
          <w:sz w:val="21"/>
        </w:rPr>
        <w:t>(￥</w:t>
      </w:r>
      <w:r>
        <w:rPr>
          <w:sz w:val="21"/>
          <w:u w:val="single"/>
        </w:rPr>
        <w:t xml:space="preserve">             </w:t>
      </w:r>
      <w:r>
        <w:rPr>
          <w:sz w:val="21"/>
        </w:rPr>
        <w:t>元）人民币。</w:t>
      </w:r>
    </w:p>
    <w:p>
      <w:pPr>
        <w:pStyle w:val="null3"/>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jc w:val="both"/>
      </w:pPr>
      <w:r>
        <w:rPr>
          <w:sz w:val="21"/>
          <w:b/>
        </w:rPr>
        <w:t>四、交货期、交货方式及交货地点</w:t>
      </w:r>
    </w:p>
    <w:p>
      <w:pPr>
        <w:pStyle w:val="null3"/>
        <w:ind w:firstLine="420"/>
        <w:jc w:val="both"/>
      </w:pPr>
      <w:r>
        <w:rPr>
          <w:sz w:val="21"/>
        </w:rPr>
        <w:t>1.交货期：</w:t>
      </w:r>
    </w:p>
    <w:p>
      <w:pPr>
        <w:pStyle w:val="null3"/>
        <w:ind w:firstLine="420"/>
        <w:jc w:val="both"/>
      </w:pPr>
      <w:r>
        <w:rPr>
          <w:sz w:val="21"/>
        </w:rPr>
        <w:t>2.交货方式：</w:t>
      </w:r>
    </w:p>
    <w:p>
      <w:pPr>
        <w:pStyle w:val="null3"/>
        <w:ind w:firstLine="420"/>
        <w:jc w:val="both"/>
      </w:pPr>
      <w:r>
        <w:rPr>
          <w:sz w:val="21"/>
        </w:rPr>
        <w:t>3.交货地点：</w:t>
      </w:r>
    </w:p>
    <w:p>
      <w:pPr>
        <w:pStyle w:val="null3"/>
        <w:jc w:val="both"/>
      </w:pPr>
      <w:r>
        <w:rPr>
          <w:sz w:val="21"/>
          <w:b/>
        </w:rPr>
        <w:t>五、付款方式</w:t>
      </w:r>
    </w:p>
    <w:p>
      <w:pPr>
        <w:pStyle w:val="null3"/>
        <w:ind w:firstLine="420"/>
        <w:jc w:val="both"/>
      </w:pPr>
      <w:r>
        <w:rPr>
          <w:sz w:val="21"/>
        </w:rPr>
        <w:t>由甲方按下列程序付款：</w:t>
      </w:r>
    </w:p>
    <w:p>
      <w:pPr>
        <w:pStyle w:val="null3"/>
        <w:ind w:firstLine="420"/>
        <w:jc w:val="both"/>
      </w:pPr>
      <w:r>
        <w:rPr>
          <w:sz w:val="21"/>
        </w:rPr>
        <w:t>1.预付款：所有货物到场后，</w:t>
      </w:r>
      <w:r>
        <w:rPr>
          <w:sz w:val="21"/>
        </w:rPr>
        <w:t>甲方</w:t>
      </w:r>
      <w:r>
        <w:rPr>
          <w:sz w:val="21"/>
        </w:rPr>
        <w:t>向</w:t>
      </w:r>
      <w:r>
        <w:rPr>
          <w:sz w:val="21"/>
        </w:rPr>
        <w:t>乙方</w:t>
      </w:r>
      <w:r>
        <w:rPr>
          <w:sz w:val="21"/>
        </w:rPr>
        <w:t>支付</w:t>
      </w:r>
      <w:r>
        <w:rPr>
          <w:sz w:val="21"/>
        </w:rPr>
        <w:t>10万元。</w:t>
      </w:r>
    </w:p>
    <w:p>
      <w:pPr>
        <w:pStyle w:val="null3"/>
        <w:ind w:firstLine="420"/>
        <w:jc w:val="both"/>
      </w:pPr>
      <w:r>
        <w:rPr>
          <w:sz w:val="21"/>
        </w:rPr>
        <w:t>2.设备安装调试结束，提交全部报告材料，调试完成并验收合格后，2026年12月底之前，</w:t>
      </w:r>
      <w:r>
        <w:rPr>
          <w:sz w:val="21"/>
        </w:rPr>
        <w:t>甲方</w:t>
      </w:r>
      <w:r>
        <w:rPr>
          <w:sz w:val="21"/>
        </w:rPr>
        <w:t>向</w:t>
      </w:r>
      <w:r>
        <w:rPr>
          <w:sz w:val="21"/>
        </w:rPr>
        <w:t>乙方</w:t>
      </w:r>
      <w:r>
        <w:rPr>
          <w:sz w:val="21"/>
        </w:rPr>
        <w:t>支付至合同总金额的</w:t>
      </w:r>
      <w:r>
        <w:rPr>
          <w:sz w:val="21"/>
        </w:rPr>
        <w:t>30%。</w:t>
      </w:r>
    </w:p>
    <w:p>
      <w:pPr>
        <w:pStyle w:val="null3"/>
        <w:ind w:firstLine="420"/>
        <w:jc w:val="both"/>
      </w:pPr>
      <w:r>
        <w:rPr>
          <w:sz w:val="21"/>
        </w:rPr>
        <w:t>3.2027年12月底之前，</w:t>
      </w:r>
      <w:r>
        <w:rPr>
          <w:sz w:val="21"/>
        </w:rPr>
        <w:t>甲方</w:t>
      </w:r>
      <w:r>
        <w:rPr>
          <w:sz w:val="21"/>
        </w:rPr>
        <w:t>向</w:t>
      </w:r>
      <w:r>
        <w:rPr>
          <w:sz w:val="21"/>
        </w:rPr>
        <w:t>乙方</w:t>
      </w:r>
      <w:r>
        <w:rPr>
          <w:sz w:val="21"/>
        </w:rPr>
        <w:t>支付至合同总金额的</w:t>
      </w:r>
      <w:r>
        <w:rPr>
          <w:sz w:val="21"/>
        </w:rPr>
        <w:t>100%。</w:t>
      </w:r>
    </w:p>
    <w:p>
      <w:pPr>
        <w:pStyle w:val="null3"/>
        <w:ind w:firstLine="420"/>
        <w:jc w:val="both"/>
      </w:pPr>
      <w:r>
        <w:rPr>
          <w:sz w:val="21"/>
        </w:rPr>
        <w:t>4.对于满足合同约定支付条件的，甲方应当自收到发票后</w:t>
      </w:r>
      <w:r>
        <w:rPr>
          <w:sz w:val="21"/>
        </w:rPr>
        <w:t>30日内将资金支付到合同约定的乙方账户。</w:t>
      </w:r>
    </w:p>
    <w:p>
      <w:pPr>
        <w:pStyle w:val="null3"/>
        <w:spacing w:before="165"/>
        <w:ind w:left="120" w:firstLine="482"/>
        <w:jc w:val="both"/>
      </w:pPr>
      <w:r>
        <w:rPr>
          <w:sz w:val="24"/>
          <w:b/>
        </w:rPr>
        <w:t>注：（</w:t>
      </w:r>
      <w:r>
        <w:rPr>
          <w:sz w:val="24"/>
          <w:b/>
        </w:rPr>
        <w:t>1）本项目资金来源为财政性资金，</w:t>
      </w:r>
      <w:r>
        <w:rPr>
          <w:sz w:val="24"/>
          <w:b/>
        </w:rPr>
        <w:t>甲方</w:t>
      </w:r>
      <w:r>
        <w:rPr>
          <w:sz w:val="24"/>
          <w:b/>
        </w:rPr>
        <w:t>在规定的付款时间为向政府采购支付部门提出办理财政支付申请手续的时间（不含政府财政支付部门审核的时间），在规定时间内提出支付申请手续后即视为</w:t>
      </w:r>
      <w:r>
        <w:rPr>
          <w:sz w:val="24"/>
          <w:b/>
        </w:rPr>
        <w:t>甲方</w:t>
      </w:r>
      <w:r>
        <w:rPr>
          <w:sz w:val="24"/>
          <w:b/>
        </w:rPr>
        <w:t>已经按期支付。（</w:t>
      </w:r>
      <w:r>
        <w:rPr>
          <w:sz w:val="24"/>
          <w:b/>
        </w:rPr>
        <w:t>2）本项目的价款由政府财政拔款,如因政策或请付款流程的影响,拔款未能及时到位，</w:t>
      </w:r>
      <w:r>
        <w:rPr>
          <w:sz w:val="24"/>
          <w:b/>
        </w:rPr>
        <w:t>乙方</w:t>
      </w:r>
      <w:r>
        <w:rPr>
          <w:sz w:val="24"/>
          <w:b/>
        </w:rPr>
        <w:t>不得以此为由而不履行本合同规定的义务或者追究</w:t>
      </w:r>
      <w:r>
        <w:rPr>
          <w:sz w:val="24"/>
          <w:b/>
        </w:rPr>
        <w:t>甲方</w:t>
      </w:r>
      <w:r>
        <w:rPr>
          <w:sz w:val="24"/>
          <w:b/>
        </w:rPr>
        <w:t>的违约责任。（</w:t>
      </w:r>
      <w:r>
        <w:rPr>
          <w:sz w:val="24"/>
          <w:b/>
        </w:rPr>
        <w:t>3）根据财政拨款进度，如财政提前拨款，双方可签订补充协议提前支付。</w:t>
      </w:r>
    </w:p>
    <w:p>
      <w:pPr>
        <w:pStyle w:val="null3"/>
        <w:jc w:val="both"/>
      </w:pPr>
      <w:r>
        <w:rPr>
          <w:sz w:val="21"/>
          <w:b/>
        </w:rPr>
        <w:t>六、质保期及售后服务要求</w:t>
      </w:r>
    </w:p>
    <w:p>
      <w:pPr>
        <w:pStyle w:val="null3"/>
        <w:ind w:firstLine="420"/>
        <w:jc w:val="both"/>
      </w:pPr>
      <w:r>
        <w:rPr>
          <w:sz w:val="21"/>
        </w:rPr>
        <w:t>1.本合同的质量保证期(简称“质保期”)为</w:t>
      </w:r>
      <w:r>
        <w:rPr>
          <w:sz w:val="21"/>
          <w:u w:val="single"/>
        </w:rPr>
        <w:t xml:space="preserve">  </w:t>
      </w:r>
      <w:r>
        <w:rPr>
          <w:sz w:val="21"/>
          <w:u w:val="single"/>
        </w:rPr>
        <w:t>2</w:t>
      </w:r>
      <w:r>
        <w:rPr>
          <w:sz w:val="21"/>
          <w:u w:val="single"/>
        </w:rPr>
        <w:t xml:space="preserve">  </w:t>
      </w:r>
      <w:r>
        <w:rPr>
          <w:sz w:val="21"/>
        </w:rPr>
        <w:t>年，质保期内乙方对所供货物实行包修、包换、包退及合同约定的其它事项，期满后可同时提供终身</w:t>
      </w:r>
      <w:r>
        <w:rPr>
          <w:sz w:val="21"/>
          <w:u w:val="single"/>
        </w:rPr>
        <w:t>（免费</w:t>
      </w:r>
      <w:r>
        <w:rPr>
          <w:sz w:val="21"/>
          <w:u w:val="single"/>
        </w:rPr>
        <w:t>/有偿）</w:t>
      </w:r>
      <w:r>
        <w:rPr>
          <w:sz w:val="21"/>
        </w:rPr>
        <w:t>维修保养服务。</w:t>
      </w:r>
    </w:p>
    <w:p>
      <w:pPr>
        <w:pStyle w:val="null3"/>
        <w:ind w:firstLine="420"/>
        <w:jc w:val="both"/>
      </w:pPr>
      <w:r>
        <w:rPr>
          <w:sz w:val="21"/>
        </w:rPr>
        <w:t>2.质保期内，如设备或零部件因质量原因出现故障而造成短期停用时，则质保期和免费维修期相应顺延。如停用时间累计超过60天则质保期重新计算。</w:t>
      </w:r>
    </w:p>
    <w:p>
      <w:pPr>
        <w:pStyle w:val="null3"/>
        <w:jc w:val="both"/>
      </w:pPr>
      <w:r>
        <w:rPr>
          <w:sz w:val="21"/>
          <w:b/>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jc w:val="both"/>
      </w:pPr>
      <w:r>
        <w:rPr>
          <w:sz w:val="21"/>
          <w:b/>
        </w:rPr>
        <w:t>八、验收：</w:t>
      </w:r>
    </w:p>
    <w:p>
      <w:pPr>
        <w:pStyle w:val="null3"/>
        <w:ind w:firstLine="420"/>
        <w:jc w:val="both"/>
      </w:pPr>
      <w:r>
        <w:rPr>
          <w:sz w:val="21"/>
        </w:rPr>
        <w:t>1.交付验收标准依次序对照适用标准为：①符合中华人民共和国国家安全质量标准、环保标准或行业标准；②符合招标文件和响应承诺中甲方认可的合理最佳配置、参数及各项要求；③货物来源国官方标准。</w:t>
      </w:r>
    </w:p>
    <w:p>
      <w:pPr>
        <w:pStyle w:val="null3"/>
        <w:ind w:firstLine="420"/>
        <w:jc w:val="both"/>
      </w:pPr>
      <w:r>
        <w:rPr>
          <w:sz w:val="21"/>
        </w:rPr>
        <w:t>2.进口产品必须具备原产地证明和商检局的检验证明及合法进货渠道证明。</w:t>
      </w:r>
    </w:p>
    <w:p>
      <w:pPr>
        <w:pStyle w:val="null3"/>
        <w:ind w:firstLine="420"/>
        <w:jc w:val="both"/>
      </w:pPr>
      <w:r>
        <w:rPr>
          <w:sz w:val="21"/>
        </w:rPr>
        <w:t>3.货物为原厂商未启封全新包装，具出厂合格证、序列号、包装箱号与出厂批号一致，并可追索查阅。所有随设备的附件必须齐全。</w:t>
      </w:r>
    </w:p>
    <w:p>
      <w:pPr>
        <w:pStyle w:val="null3"/>
        <w:ind w:firstLine="420"/>
        <w:jc w:val="both"/>
      </w:pPr>
      <w:r>
        <w:rPr>
          <w:sz w:val="21"/>
        </w:rPr>
        <w:t>4.乙方应将关键主机设备的用户手册、保修手册、有关单证资料及配备件、随机工具等交付给甲方，使用操作及安全须知等重要资料应附有中文说明。</w:t>
      </w:r>
    </w:p>
    <w:p>
      <w:pPr>
        <w:pStyle w:val="null3"/>
        <w:ind w:firstLine="420"/>
        <w:jc w:val="both"/>
      </w:pPr>
      <w:r>
        <w:rPr>
          <w:sz w:val="21"/>
        </w:rPr>
        <w:t>5.甲方组成验收小组按国家有关规定、规范进行验收，必要时邀请相关的专业人员或机构参与验收。因货物质量问题发生争议时，由本地质量技术监督部门鉴定。货物符合质量技术标准的，鉴定费由甲方承</w:t>
      </w:r>
    </w:p>
    <w:p>
      <w:pPr>
        <w:pStyle w:val="null3"/>
        <w:jc w:val="both"/>
      </w:pPr>
      <w:r>
        <w:rPr>
          <w:sz w:val="21"/>
        </w:rPr>
        <w:t>担；否则鉴定费由乙方承担。</w:t>
      </w:r>
    </w:p>
    <w:p>
      <w:pPr>
        <w:pStyle w:val="null3"/>
        <w:jc w:val="both"/>
      </w:pPr>
      <w:r>
        <w:rPr>
          <w:sz w:val="21"/>
          <w:b/>
        </w:rPr>
        <w:t>九、违约责任与赔偿损失</w:t>
      </w:r>
    </w:p>
    <w:p>
      <w:pPr>
        <w:pStyle w:val="null3"/>
        <w:ind w:firstLine="420"/>
        <w:jc w:val="both"/>
      </w:pPr>
      <w:r>
        <w:rPr>
          <w:sz w:val="21"/>
        </w:rPr>
        <w:t>1.乙方交付的货物、工程/提供的服务不符合本合同规定的，甲方有权拒收，并且乙方须向甲方支付本合同总价5%的违约金。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3.甲方无正当理由拒收货物/按受服务，到期拒付货物/服务款项的，甲方向乙方偿付本合同总的5%的违约金。甲方人途期付款，则每日按本合同总价的3‰向乙方偿付违约金。</w:t>
      </w:r>
    </w:p>
    <w:p>
      <w:pPr>
        <w:pStyle w:val="null3"/>
        <w:spacing w:before="165"/>
        <w:ind w:left="120" w:firstLine="210"/>
        <w:jc w:val="both"/>
      </w:pPr>
      <w:r>
        <w:rPr>
          <w:sz w:val="21"/>
        </w:rPr>
        <w:t>4.乙方违约的，甲方有权在未支付货款中扣减违约金、损失，不足部分由乙方补足。</w:t>
      </w:r>
    </w:p>
    <w:p>
      <w:pPr>
        <w:pStyle w:val="null3"/>
        <w:ind w:firstLine="420"/>
        <w:jc w:val="both"/>
      </w:pPr>
      <w:r>
        <w:rPr>
          <w:sz w:val="21"/>
        </w:rPr>
        <w:t>5</w:t>
      </w:r>
      <w:r>
        <w:rPr>
          <w:sz w:val="21"/>
        </w:rPr>
        <w:t>.对于因甲方原因导致变更、中止或者终止政府采购合同的，甲方应当依照以下合同约定对供应商受到的损失予以赔偿或者补偿：</w:t>
      </w:r>
    </w:p>
    <w:p>
      <w:pPr>
        <w:pStyle w:val="null3"/>
        <w:jc w:val="both"/>
      </w:pPr>
      <w:r>
        <w:rPr>
          <w:sz w:val="21"/>
          <w:u w:val="single"/>
        </w:rPr>
        <w:t xml:space="preserve">                       </w:t>
      </w:r>
    </w:p>
    <w:p>
      <w:pPr>
        <w:pStyle w:val="null3"/>
        <w:ind w:firstLine="420"/>
        <w:jc w:val="both"/>
      </w:pPr>
      <w:r>
        <w:rPr>
          <w:sz w:val="21"/>
        </w:rPr>
        <w:t>6.守约方为维权支出的一切费用，包括但不限于鉴定费、诉讼费、保险费、担保费、律师费、交通费等均由违约方承担。</w:t>
      </w:r>
    </w:p>
    <w:p>
      <w:pPr>
        <w:pStyle w:val="null3"/>
        <w:ind w:firstLine="420"/>
        <w:jc w:val="both"/>
      </w:pPr>
      <w:r>
        <w:rPr>
          <w:sz w:val="21"/>
        </w:rPr>
        <w:t>7</w:t>
      </w:r>
      <w:r>
        <w:rPr>
          <w:sz w:val="21"/>
        </w:rPr>
        <w:t>.其它违约责任按《中华人民共和国民法典（合同编）》处理。</w:t>
      </w:r>
    </w:p>
    <w:p>
      <w:pPr>
        <w:pStyle w:val="null3"/>
        <w:jc w:val="both"/>
      </w:pPr>
      <w:r>
        <w:rPr>
          <w:sz w:val="21"/>
          <w:b/>
        </w:rPr>
        <w:t>十、争议的解决</w:t>
      </w:r>
    </w:p>
    <w:p>
      <w:pPr>
        <w:pStyle w:val="null3"/>
        <w:jc w:val="both"/>
      </w:pPr>
      <w:r>
        <w:rPr>
          <w:sz w:val="21"/>
        </w:rPr>
        <w:t>合同执行过程中发生的任何争议，如双方不能通过友好协商解决，</w:t>
      </w:r>
      <w:r>
        <w:rPr>
          <w:sz w:val="21"/>
        </w:rPr>
        <w:t>提交甲方所在地法院诉讼解决</w:t>
      </w:r>
      <w:r>
        <w:rPr>
          <w:sz w:val="21"/>
        </w:rPr>
        <w:t>。</w:t>
      </w:r>
    </w:p>
    <w:p>
      <w:pPr>
        <w:pStyle w:val="null3"/>
        <w:jc w:val="both"/>
      </w:pPr>
      <w:r>
        <w:rPr>
          <w:sz w:val="21"/>
          <w:b/>
        </w:rPr>
        <w:t>十一、不可抗力</w:t>
      </w:r>
    </w:p>
    <w:p>
      <w:pPr>
        <w:pStyle w:val="null3"/>
        <w:ind w:firstLine="420"/>
        <w:jc w:val="both"/>
      </w:pPr>
      <w:r>
        <w:rPr>
          <w:sz w:val="21"/>
        </w:rPr>
        <w:t>1.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十二、税费</w:t>
      </w:r>
    </w:p>
    <w:p>
      <w:pPr>
        <w:pStyle w:val="null3"/>
        <w:ind w:firstLine="420"/>
        <w:jc w:val="both"/>
      </w:pPr>
      <w:r>
        <w:rPr>
          <w:sz w:val="21"/>
        </w:rPr>
        <w:t>在中国境内、外发生的与本合同执行有关的一切税费均由乙方负担。</w:t>
      </w:r>
    </w:p>
    <w:p>
      <w:pPr>
        <w:pStyle w:val="null3"/>
        <w:jc w:val="both"/>
      </w:pPr>
      <w:r>
        <w:rPr>
          <w:sz w:val="21"/>
          <w:b/>
        </w:rPr>
        <w:t>十三、其它</w:t>
      </w:r>
    </w:p>
    <w:p>
      <w:pPr>
        <w:pStyle w:val="null3"/>
        <w:ind w:firstLine="420"/>
        <w:jc w:val="both"/>
      </w:pPr>
      <w:r>
        <w:rPr>
          <w:sz w:val="21"/>
        </w:rPr>
        <w:t>1.本合同所有附件、招标文件、投标文件、中标通知书均为合同的有效组成部分，与本合具有同等法律效力。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4.除甲方事先书面同意外，乙方不得部分成全部转让其应履行的合同项下的义务。</w:t>
      </w:r>
    </w:p>
    <w:p>
      <w:pPr>
        <w:pStyle w:val="null3"/>
        <w:jc w:val="both"/>
      </w:pPr>
      <w:r>
        <w:rPr>
          <w:sz w:val="21"/>
          <w:b/>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r>
        <w:rPr>
          <w:sz w:val="21"/>
          <w:b/>
        </w:rPr>
        <w:t xml:space="preserve">  </w:t>
      </w:r>
      <w:r>
        <w:rPr>
          <w:sz w:val="21"/>
        </w:rPr>
        <w:t xml:space="preserve">    </w:t>
      </w:r>
    </w:p>
    <w:p>
      <w:pPr>
        <w:pStyle w:val="null3"/>
        <w:jc w:val="both"/>
      </w:pPr>
      <w:r>
        <w:rPr>
          <w:sz w:val="21"/>
        </w:rPr>
        <w:t>签定地点：</w:t>
      </w:r>
    </w:p>
    <w:p>
      <w:pPr>
        <w:pStyle w:val="null3"/>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3570"/>
        <w:jc w:val="both"/>
      </w:pPr>
      <w:r>
        <w:rPr>
          <w:sz w:val="21"/>
        </w:rPr>
        <w:t>开户名称：</w:t>
      </w:r>
    </w:p>
    <w:p>
      <w:pPr>
        <w:pStyle w:val="null3"/>
        <w:ind w:firstLine="3570"/>
        <w:jc w:val="both"/>
      </w:pPr>
      <w:r>
        <w:rPr>
          <w:sz w:val="21"/>
        </w:rPr>
        <w:t>银行帐号：</w:t>
      </w:r>
    </w:p>
    <w:p>
      <w:pPr>
        <w:pStyle w:val="null3"/>
        <w:jc w:val="both"/>
      </w:pPr>
      <w:r>
        <w:rPr>
          <w:sz w:val="21"/>
        </w:rPr>
        <w:t>开</w:t>
      </w:r>
      <w:r>
        <w:rPr>
          <w:sz w:val="21"/>
        </w:rPr>
        <w:t>户</w:t>
      </w:r>
      <w:r>
        <w:rPr>
          <w:sz w:val="21"/>
        </w:rPr>
        <w:t>标：</w:t>
      </w:r>
      <w:r>
        <w:br/>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441901-2025-05236</w:t>
      </w:r>
    </w:p>
    <w:p>
      <w:pPr>
        <w:pStyle w:val="null3"/>
        <w:jc w:val="center"/>
        <w:outlineLvl w:val="3"/>
      </w:pPr>
      <w:r>
        <w:rPr>
          <w:sz w:val="24"/>
          <w:b/>
        </w:rPr>
        <w:t>采购项目编号：</w:t>
      </w:r>
      <w:r>
        <w:rPr>
          <w:sz w:val="24"/>
          <w:b/>
        </w:rPr>
        <w:t>441901-2025-05236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东莞市第二高级中学厨房设备及配电项目</w:t>
      </w:r>
      <w:r>
        <w:rPr>
          <w:u w:val="single"/>
        </w:rPr>
        <w:t>”</w:t>
      </w:r>
      <w:r>
        <w:rPr/>
        <w:t>项目的招标[采购项目编号为：</w:t>
      </w:r>
      <w:r>
        <w:rPr>
          <w:u w:val="single"/>
        </w:rPr>
        <w:t>441901-2025-05236</w:t>
      </w:r>
      <w:r>
        <w:rPr/>
        <w:t>]，我方愿参与投标。</w:t>
      </w:r>
    </w:p>
    <w:p>
      <w:pPr>
        <w:pStyle w:val="null3"/>
        <w:ind w:firstLine="480"/>
      </w:pPr>
      <w:r>
        <w:rPr/>
        <w:t>我方确认收到贵方提供的</w:t>
      </w:r>
      <w:r>
        <w:rPr>
          <w:u w:val="single"/>
        </w:rPr>
        <w:t>“</w:t>
      </w:r>
      <w:r>
        <w:rPr>
          <w:u w:val="single"/>
        </w:rPr>
        <w:t>东莞市第二高级中学厨房设备及配电项目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东莞市第二高级中学厨房设备及配电项目</w:t>
      </w:r>
      <w:r>
        <w:rPr/>
        <w:t>”项目采购[采购项目编号为</w:t>
      </w:r>
      <w:r>
        <w:rPr/>
        <w:t>441901-2025-05236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东莞市第二高级中学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东莞市第二高级中学厨房设备及配电项目</w:t>
      </w:r>
      <w:r>
        <w:rPr/>
        <w:t>招标中获中标（采购项目编号：</w:t>
      </w:r>
      <w:r>
        <w:rPr/>
        <w:t>441901-2025-05236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东莞市第二高级中学厨房设备及配电项目</w:t>
      </w:r>
      <w:r>
        <w:rPr/>
        <w:t>”项目（采购项目编号：</w:t>
      </w:r>
      <w:r>
        <w:rPr/>
        <w:t>441901-2025-05236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