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8E8A5">
      <w:pPr>
        <w:jc w:val="center"/>
        <w:rPr>
          <w:rFonts w:ascii="黑体" w:eastAsia="黑体"/>
          <w:b/>
          <w:color w:val="auto"/>
          <w:sz w:val="32"/>
          <w:szCs w:val="32"/>
          <w:highlight w:val="none"/>
        </w:rPr>
      </w:pPr>
    </w:p>
    <w:p w14:paraId="05E41092">
      <w:pPr>
        <w:spacing w:line="360" w:lineRule="auto"/>
        <w:jc w:val="center"/>
        <w:rPr>
          <w:rFonts w:hint="eastAsia" w:ascii="华康简标题宋" w:hAnsi="华文中宋" w:eastAsia="华康简标题宋"/>
          <w:b/>
          <w:color w:val="auto"/>
          <w:sz w:val="72"/>
          <w:szCs w:val="72"/>
          <w:highlight w:val="none"/>
          <w:lang w:eastAsia="zh-CN"/>
        </w:rPr>
      </w:pPr>
      <w:r>
        <w:rPr>
          <w:rFonts w:hint="eastAsia" w:ascii="华康简标题宋" w:hAnsi="华文中宋" w:eastAsia="华康简标题宋"/>
          <w:b/>
          <w:color w:val="auto"/>
          <w:sz w:val="72"/>
          <w:szCs w:val="72"/>
          <w:highlight w:val="none"/>
          <w:lang w:eastAsia="zh-CN"/>
        </w:rPr>
        <w:t>东莞证券股份有限公司营业网点VI设计服务采购项目</w:t>
      </w:r>
    </w:p>
    <w:p w14:paraId="50F39B1D">
      <w:pPr>
        <w:spacing w:line="360" w:lineRule="auto"/>
        <w:jc w:val="center"/>
        <w:rPr>
          <w:rFonts w:hint="eastAsia" w:ascii="华康简标题宋" w:hAnsi="华文中宋" w:eastAsia="华康简标题宋"/>
          <w:b/>
          <w:color w:val="auto"/>
          <w:sz w:val="72"/>
          <w:szCs w:val="72"/>
          <w:highlight w:val="none"/>
        </w:rPr>
      </w:pPr>
    </w:p>
    <w:p w14:paraId="72EE99CF">
      <w:pPr>
        <w:spacing w:line="360" w:lineRule="auto"/>
        <w:jc w:val="center"/>
        <w:rPr>
          <w:rFonts w:hint="eastAsia" w:ascii="华康简标题宋" w:eastAsia="华康简标题宋"/>
          <w:b/>
          <w:bCs/>
          <w:color w:val="auto"/>
          <w:sz w:val="84"/>
          <w:highlight w:val="none"/>
        </w:rPr>
      </w:pPr>
      <w:r>
        <w:rPr>
          <w:rFonts w:hint="eastAsia" w:ascii="华康简标题宋" w:eastAsia="华康简标题宋"/>
          <w:b/>
          <w:bCs/>
          <w:color w:val="auto"/>
          <w:sz w:val="84"/>
          <w:highlight w:val="none"/>
        </w:rPr>
        <w:t>招  标  文  件</w:t>
      </w:r>
    </w:p>
    <w:p w14:paraId="49DBDE2D">
      <w:pPr>
        <w:spacing w:line="360" w:lineRule="auto"/>
        <w:rPr>
          <w:rFonts w:hint="eastAsia" w:ascii="华康简标题宋" w:eastAsia="华康简标题宋"/>
          <w:bCs/>
          <w:color w:val="auto"/>
          <w:sz w:val="84"/>
          <w:highlight w:val="none"/>
        </w:rPr>
      </w:pPr>
    </w:p>
    <w:p w14:paraId="120C08D1">
      <w:pPr>
        <w:spacing w:line="360" w:lineRule="auto"/>
        <w:ind w:left="538"/>
        <w:rPr>
          <w:rFonts w:hint="eastAsia" w:ascii="仿宋" w:hAnsi="仿宋" w:eastAsia="仿宋"/>
          <w:color w:val="auto"/>
          <w:sz w:val="32"/>
          <w:highlight w:val="none"/>
        </w:rPr>
      </w:pPr>
      <w:r>
        <w:rPr>
          <w:rFonts w:ascii="仿宋_GB2312" w:hAnsi="宋体" w:eastAsia="仿宋_GB2312"/>
          <w:bCs/>
          <w:color w:val="auto"/>
          <w:sz w:val="32"/>
          <w:highlight w:val="none"/>
        </w:rPr>
        <w:t xml:space="preserve">         </w:t>
      </w:r>
      <w:r>
        <w:rPr>
          <w:rFonts w:hint="eastAsia" w:ascii="仿宋" w:hAnsi="仿宋" w:eastAsia="仿宋"/>
          <w:bCs/>
          <w:color w:val="auto"/>
          <w:sz w:val="32"/>
          <w:highlight w:val="none"/>
        </w:rPr>
        <w:t>招标编号：GDZT2025121C</w:t>
      </w:r>
      <w:r>
        <w:rPr>
          <w:rFonts w:hint="eastAsia" w:ascii="仿宋" w:hAnsi="仿宋" w:eastAsia="仿宋"/>
          <w:bCs/>
          <w:color w:val="auto"/>
          <w:sz w:val="32"/>
          <w:highlight w:val="none"/>
          <w:u w:val="single"/>
          <w:lang w:eastAsia="zh-CN"/>
        </w:rPr>
        <w:t xml:space="preserve">      </w:t>
      </w:r>
    </w:p>
    <w:p w14:paraId="67F98CC9">
      <w:pPr>
        <w:spacing w:line="360" w:lineRule="auto"/>
        <w:jc w:val="both"/>
        <w:rPr>
          <w:rFonts w:hint="eastAsia" w:ascii="仿宋" w:hAnsi="仿宋" w:eastAsia="仿宋"/>
          <w:color w:val="auto"/>
          <w:sz w:val="32"/>
          <w:highlight w:val="none"/>
        </w:rPr>
      </w:pPr>
    </w:p>
    <w:p w14:paraId="4BCEE0B7">
      <w:pPr>
        <w:pStyle w:val="14"/>
        <w:spacing w:line="480" w:lineRule="auto"/>
        <w:ind w:firstLine="1324" w:firstLineChars="471"/>
        <w:jc w:val="left"/>
        <w:rPr>
          <w:rFonts w:hint="eastAsia" w:ascii="仿宋" w:hAnsi="仿宋" w:eastAsia="仿宋"/>
          <w:color w:val="auto"/>
          <w:sz w:val="28"/>
          <w:highlight w:val="none"/>
        </w:rPr>
      </w:pPr>
      <w:r>
        <w:rPr>
          <w:rFonts w:hint="eastAsia" w:ascii="仿宋" w:hAnsi="仿宋" w:eastAsia="仿宋" w:cs="宋体"/>
          <w:color w:val="auto"/>
          <w:sz w:val="28"/>
          <w:szCs w:val="28"/>
          <w:highlight w:val="none"/>
        </w:rPr>
        <w:t>招   标   人：</w:t>
      </w:r>
      <w:r>
        <w:rPr>
          <w:rFonts w:hint="eastAsia" w:ascii="仿宋" w:hAnsi="仿宋" w:eastAsia="仿宋" w:cs="宋体"/>
          <w:color w:val="auto"/>
          <w:sz w:val="28"/>
          <w:szCs w:val="28"/>
          <w:highlight w:val="none"/>
          <w:u w:val="single"/>
        </w:rPr>
        <w:t xml:space="preserve">    </w:t>
      </w:r>
      <w:r>
        <w:rPr>
          <w:rFonts w:hint="eastAsia" w:ascii="仿宋" w:hAnsi="仿宋" w:eastAsia="仿宋"/>
          <w:color w:val="auto"/>
          <w:sz w:val="28"/>
          <w:szCs w:val="28"/>
          <w:highlight w:val="none"/>
          <w:u w:val="single"/>
        </w:rPr>
        <w:t xml:space="preserve">东莞证券股份有限公司    </w:t>
      </w:r>
      <w:r>
        <w:rPr>
          <w:rFonts w:hint="eastAsia" w:ascii="仿宋" w:hAnsi="仿宋" w:eastAsia="仿宋" w:cs="宋体"/>
          <w:color w:val="auto"/>
          <w:sz w:val="28"/>
          <w:szCs w:val="28"/>
          <w:highlight w:val="none"/>
        </w:rPr>
        <w:t>（盖章）</w:t>
      </w:r>
    </w:p>
    <w:p w14:paraId="0C5A619D">
      <w:pPr>
        <w:pStyle w:val="14"/>
        <w:spacing w:line="480" w:lineRule="auto"/>
        <w:ind w:firstLine="1324" w:firstLineChars="471"/>
        <w:jc w:val="left"/>
        <w:rPr>
          <w:rFonts w:hint="eastAsia" w:ascii="仿宋" w:hAnsi="仿宋" w:eastAsia="仿宋" w:cs="宋体"/>
          <w:color w:val="auto"/>
          <w:sz w:val="28"/>
          <w:szCs w:val="28"/>
          <w:highlight w:val="none"/>
        </w:rPr>
      </w:pPr>
    </w:p>
    <w:p w14:paraId="0438AB27">
      <w:pPr>
        <w:pStyle w:val="14"/>
        <w:spacing w:line="480" w:lineRule="auto"/>
        <w:ind w:firstLine="1324" w:firstLineChars="471"/>
        <w:jc w:val="left"/>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招标代理机构：</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eastAsia="zh-CN"/>
        </w:rPr>
        <w:t>广东政通招标有限公司</w:t>
      </w:r>
      <w:r>
        <w:rPr>
          <w:rFonts w:hint="eastAsia" w:ascii="仿宋" w:hAnsi="仿宋" w:eastAsia="仿宋"/>
          <w:color w:val="auto"/>
          <w:sz w:val="28"/>
          <w:szCs w:val="28"/>
          <w:highlight w:val="none"/>
          <w:u w:val="single"/>
        </w:rPr>
        <w:t xml:space="preserve">  </w:t>
      </w:r>
      <w:r>
        <w:rPr>
          <w:rFonts w:hint="eastAsia" w:ascii="仿宋" w:hAnsi="仿宋" w:eastAsia="仿宋" w:cs="宋体"/>
          <w:color w:val="auto"/>
          <w:sz w:val="28"/>
          <w:szCs w:val="28"/>
          <w:highlight w:val="none"/>
        </w:rPr>
        <w:t>（盖章）</w:t>
      </w:r>
    </w:p>
    <w:p w14:paraId="38CFAC35">
      <w:pPr>
        <w:jc w:val="center"/>
        <w:rPr>
          <w:rFonts w:hint="eastAsia" w:ascii="仿宋" w:hAnsi="仿宋" w:eastAsia="仿宋" w:cs="宋体"/>
          <w:color w:val="auto"/>
          <w:sz w:val="28"/>
          <w:szCs w:val="28"/>
          <w:highlight w:val="none"/>
        </w:rPr>
      </w:pPr>
    </w:p>
    <w:p w14:paraId="547F59B2">
      <w:pPr>
        <w:jc w:val="center"/>
        <w:rPr>
          <w:rFonts w:ascii="黑体" w:eastAsia="黑体"/>
          <w:color w:val="auto"/>
          <w:szCs w:val="21"/>
          <w:highlight w:val="none"/>
        </w:rPr>
      </w:pPr>
      <w:r>
        <w:rPr>
          <w:rFonts w:hint="eastAsia" w:ascii="仿宋" w:hAnsi="仿宋" w:eastAsia="仿宋" w:cs="宋体"/>
          <w:color w:val="auto"/>
          <w:sz w:val="28"/>
          <w:szCs w:val="28"/>
          <w:highlight w:val="none"/>
        </w:rPr>
        <w:t>202</w:t>
      </w:r>
      <w:r>
        <w:rPr>
          <w:rFonts w:hint="eastAsia" w:ascii="仿宋" w:hAnsi="仿宋" w:eastAsia="仿宋" w:cs="宋体"/>
          <w:color w:val="auto"/>
          <w:sz w:val="28"/>
          <w:szCs w:val="28"/>
          <w:highlight w:val="none"/>
          <w:lang w:val="en-US" w:eastAsia="zh-CN"/>
        </w:rPr>
        <w:t>5</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lang w:val="en-US" w:eastAsia="zh-CN"/>
        </w:rPr>
        <w:t>5</w:t>
      </w:r>
      <w:r>
        <w:rPr>
          <w:rFonts w:hint="eastAsia" w:ascii="仿宋" w:hAnsi="仿宋" w:eastAsia="仿宋" w:cs="宋体"/>
          <w:color w:val="auto"/>
          <w:sz w:val="28"/>
          <w:szCs w:val="28"/>
          <w:highlight w:val="none"/>
        </w:rPr>
        <w:t>月</w:t>
      </w:r>
    </w:p>
    <w:p w14:paraId="05D7EE64">
      <w:pPr>
        <w:pStyle w:val="25"/>
        <w:ind w:left="420"/>
        <w:rPr>
          <w:color w:val="auto"/>
          <w:sz w:val="32"/>
          <w:szCs w:val="32"/>
          <w:highlight w:val="none"/>
        </w:rPr>
        <w:sectPr>
          <w:footerReference r:id="rId6" w:type="first"/>
          <w:footerReference r:id="rId5" w:type="default"/>
          <w:pgSz w:w="11906" w:h="16838"/>
          <w:pgMar w:top="1440" w:right="1800" w:bottom="1440" w:left="1800" w:header="708" w:footer="708" w:gutter="0"/>
          <w:pgNumType w:start="1"/>
          <w:cols w:space="708" w:num="1"/>
          <w:titlePg/>
          <w:docGrid w:type="lines" w:linePitch="360" w:charSpace="0"/>
        </w:sectPr>
      </w:pPr>
    </w:p>
    <w:p w14:paraId="1BCBC496">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1C7527C9">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155B4E66">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73157218">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076C9282">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63B63161">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47B0B12E">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4CACFEB0">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772F8DBA">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2E6774A6">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6FCE69B4">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4442B691">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2"/>
                    <a:stretch>
                      <a:fillRect/>
                    </a:stretch>
                  </pic:blipFill>
                  <pic:spPr>
                    <a:xfrm>
                      <a:off x="0" y="0"/>
                      <a:ext cx="5266690" cy="2566670"/>
                    </a:xfrm>
                    <a:prstGeom prst="rect">
                      <a:avLst/>
                    </a:prstGeom>
                  </pic:spPr>
                </pic:pic>
              </a:graphicData>
            </a:graphic>
          </wp:inline>
        </w:drawing>
      </w:r>
    </w:p>
    <w:p w14:paraId="6BBDC184">
      <w:pPr>
        <w:pStyle w:val="25"/>
        <w:ind w:left="0" w:leftChars="0"/>
        <w:rPr>
          <w:color w:val="auto"/>
          <w:sz w:val="40"/>
          <w:szCs w:val="40"/>
          <w:highlight w:val="none"/>
        </w:rPr>
        <w:sectPr>
          <w:footerReference r:id="rId8" w:type="first"/>
          <w:footerReference r:id="rId7" w:type="default"/>
          <w:pgSz w:w="11906" w:h="16838"/>
          <w:pgMar w:top="1440" w:right="1800" w:bottom="1440" w:left="1800" w:header="708" w:footer="708" w:gutter="0"/>
          <w:cols w:space="708" w:num="1"/>
          <w:titlePg/>
          <w:docGrid w:type="lines" w:linePitch="360" w:charSpace="0"/>
        </w:sectPr>
      </w:pPr>
    </w:p>
    <w:p w14:paraId="705816F2">
      <w:pPr>
        <w:pStyle w:val="25"/>
        <w:ind w:left="0" w:leftChars="0"/>
        <w:rPr>
          <w:color w:val="auto"/>
          <w:sz w:val="40"/>
          <w:szCs w:val="40"/>
          <w:highlight w:val="none"/>
        </w:rPr>
      </w:pPr>
      <w:r>
        <w:rPr>
          <w:rFonts w:hint="eastAsia"/>
          <w:color w:val="auto"/>
          <w:sz w:val="40"/>
          <w:szCs w:val="40"/>
          <w:highlight w:val="none"/>
        </w:rPr>
        <w:t>目录</w:t>
      </w:r>
    </w:p>
    <w:p w14:paraId="58D22D66">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TOC \o "1-4" \h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_Toc22621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F56D7E">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_Toc29856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68A382">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_Toc28205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_Toc28205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790363C">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_Toc10230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_Toc10230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4089C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_Toc4861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价格及商务技术评分权重细则表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_Toc4861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EB2E64">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FEF9F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E307B8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_Toc30003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_Toc30003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157DF2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583068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_Toc11860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4F800E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7523E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EC3377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E43764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663607">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_Toc14900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_Toc14900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169E9A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CEB5C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DA1333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_Toc17631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_Toc17631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9AC904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_Toc23938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_Toc23938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0A9B6B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4D3C22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_Toc9506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_Toc9506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E4B07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_Toc6284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1383C4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BE45E7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FBFFA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16.投标保证金（本项目不需提供投标保证金）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CA316C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80B7F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D5A9C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70067C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7C7473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_Toc16133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_Toc16133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88204C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_Toc4340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4FAC6C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_Toc6530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_Toc6530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C9BA3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C9168A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_Toc3761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_Toc3761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EEE2D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_Toc23019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F7F11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_Toc6378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_Toc6378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900583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12CE01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_Toc8074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_Toc8074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1CC3A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_Toc27386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_Toc27386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62B3B0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_Toc20787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第六章授予合同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_Toc20787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539FD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_Toc28569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7D8F61">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_Toc24871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82083C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_Toc9831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_Toc9831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EFDFE7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A3B1E8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第七章询问或质疑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_Toc3854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625F00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1AACBA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_Toc15426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_Toc15426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64EFD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第八章其他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AC63FE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EE5C429">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5D988E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_Toc3644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_Toc3644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4242DF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D8E742F">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83071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_Toc29847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2ABFD13">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128D11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57B85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_Toc6102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_Toc6102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A0F77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_Toc12878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_Toc12878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9FEF1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_Toc13730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_Toc13730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7452CC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72FE6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57E99D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144917">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369D6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0CC869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320743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F597D4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B56807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_Toc10583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_Toc10583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7FCFCE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_Toc22090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_Toc22090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96D2DF9">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_Toc29121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37E2C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_Toc28825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_Toc28825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874E1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_Toc6084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_Toc6084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D895AA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八、特殊资格要求证明文件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4CF69F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九、承诺书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D93E8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425DCB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十一、商务条款偏离表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3E8D83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十二、业绩表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852E8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62C7989">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_Toc21292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_Toc21292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B8BC8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1CFBD8C">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val="0"/>
          <w:color w:val="auto"/>
          <w:sz w:val="21"/>
          <w:szCs w:val="21"/>
          <w:highlight w:val="none"/>
        </w:rPr>
        <w:t>重要技术参数评分条款（▲）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DA270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_Toc21887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_Toc21887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403CE7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四、项目技术方案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6699E1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_Toc11297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_Toc11297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F27B84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976842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64213A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71F6D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_Toc21929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_Toc21929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5B738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cs="宋体"/>
          <w:color w:val="auto"/>
          <w:szCs w:val="21"/>
          <w:highlight w:val="none"/>
        </w:rPr>
      </w:pPr>
      <w:r>
        <w:rPr>
          <w:rFonts w:hint="eastAsia" w:ascii="宋体" w:hAnsi="宋体" w:eastAsia="宋体" w:cs="宋体"/>
          <w:color w:val="auto"/>
          <w:sz w:val="21"/>
          <w:szCs w:val="21"/>
          <w:highlight w:val="none"/>
        </w:rPr>
        <w:fldChar w:fldCharType="end"/>
      </w:r>
    </w:p>
    <w:p w14:paraId="1F946586">
      <w:pPr>
        <w:rPr>
          <w:rFonts w:ascii="宋体" w:hAnsi="宋体" w:cs="宋体"/>
          <w:color w:val="auto"/>
          <w:szCs w:val="21"/>
          <w:highlight w:val="none"/>
        </w:rPr>
      </w:pPr>
      <w:r>
        <w:rPr>
          <w:rFonts w:hint="eastAsia" w:ascii="宋体" w:hAnsi="宋体" w:cs="宋体"/>
          <w:color w:val="auto"/>
          <w:szCs w:val="21"/>
          <w:highlight w:val="none"/>
        </w:rPr>
        <w:br w:type="page"/>
      </w:r>
    </w:p>
    <w:p w14:paraId="4B954C5D">
      <w:pPr>
        <w:pStyle w:val="3"/>
        <w:spacing w:before="0" w:after="0" w:line="240" w:lineRule="auto"/>
        <w:rPr>
          <w:color w:val="auto"/>
          <w:sz w:val="28"/>
          <w:szCs w:val="28"/>
          <w:highlight w:val="none"/>
        </w:rPr>
      </w:pPr>
      <w:bookmarkStart w:id="0" w:name="_Toc17306"/>
      <w:bookmarkStart w:id="1" w:name="_Toc22621"/>
      <w:r>
        <w:rPr>
          <w:rFonts w:hint="eastAsia"/>
          <w:color w:val="auto"/>
          <w:sz w:val="28"/>
          <w:szCs w:val="28"/>
          <w:highlight w:val="none"/>
        </w:rPr>
        <w:t>第一部分 投标邀请</w:t>
      </w:r>
      <w:bookmarkEnd w:id="0"/>
      <w:bookmarkEnd w:id="1"/>
    </w:p>
    <w:p w14:paraId="10BFB61C">
      <w:pPr>
        <w:pStyle w:val="4"/>
        <w:jc w:val="center"/>
        <w:rPr>
          <w:rFonts w:ascii="宋体" w:hAnsi="宋体" w:cs="宋体"/>
          <w:color w:val="auto"/>
          <w:highlight w:val="none"/>
        </w:rPr>
      </w:pPr>
      <w:bookmarkStart w:id="2" w:name="_Toc8850"/>
      <w:bookmarkStart w:id="3" w:name="_Toc29856"/>
      <w:bookmarkStart w:id="4" w:name="_Toc1420"/>
      <w:r>
        <w:rPr>
          <w:rFonts w:hint="eastAsia" w:ascii="宋体" w:hAnsi="宋体" w:cs="宋体"/>
          <w:color w:val="auto"/>
          <w:highlight w:val="none"/>
        </w:rPr>
        <w:t>投标邀请书</w:t>
      </w:r>
      <w:bookmarkEnd w:id="2"/>
      <w:bookmarkEnd w:id="3"/>
      <w:bookmarkEnd w:id="4"/>
    </w:p>
    <w:p w14:paraId="0EEDF92B">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东莞证券股份有限公司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东莞证券股份有限公司营业网点VI设计服务采购项目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7253B9B4">
      <w:pPr>
        <w:ind w:firstLine="422" w:firstLineChars="200"/>
        <w:rPr>
          <w:rFonts w:ascii="宋体" w:hAnsi="宋体"/>
          <w:b/>
          <w:color w:val="auto"/>
          <w:szCs w:val="21"/>
          <w:highlight w:val="none"/>
        </w:rPr>
      </w:pPr>
    </w:p>
    <w:p w14:paraId="1F6B8E8F">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39C46B05">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项目编号：GDZT2025121C；</w:t>
      </w:r>
    </w:p>
    <w:p w14:paraId="2BE19CDD">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东莞证券股份有限公司营业网点VI设计服务采购项目</w:t>
      </w:r>
      <w:r>
        <w:rPr>
          <w:rFonts w:hint="eastAsia" w:ascii="宋体" w:hAnsi="宋体"/>
          <w:color w:val="auto"/>
          <w:szCs w:val="21"/>
          <w:highlight w:val="none"/>
        </w:rPr>
        <w:t>；</w:t>
      </w:r>
    </w:p>
    <w:p w14:paraId="0A8567C4">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6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3044"/>
        <w:gridCol w:w="1200"/>
        <w:gridCol w:w="2117"/>
      </w:tblGrid>
      <w:tr w14:paraId="510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5" w:type="dxa"/>
            <w:noWrap/>
            <w:tcMar>
              <w:top w:w="15" w:type="dxa"/>
              <w:left w:w="15" w:type="dxa"/>
              <w:right w:w="15" w:type="dxa"/>
            </w:tcMar>
            <w:vAlign w:val="center"/>
          </w:tcPr>
          <w:p w14:paraId="6CD2DD21">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44" w:type="dxa"/>
            <w:noWrap/>
            <w:tcMar>
              <w:top w:w="15" w:type="dxa"/>
              <w:left w:w="15" w:type="dxa"/>
              <w:right w:w="15" w:type="dxa"/>
            </w:tcMar>
            <w:vAlign w:val="center"/>
          </w:tcPr>
          <w:p w14:paraId="31DEA71F">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1200" w:type="dxa"/>
            <w:noWrap/>
            <w:tcMar>
              <w:top w:w="15" w:type="dxa"/>
              <w:left w:w="15" w:type="dxa"/>
              <w:right w:w="15" w:type="dxa"/>
            </w:tcMar>
            <w:vAlign w:val="center"/>
          </w:tcPr>
          <w:p w14:paraId="6E43D323">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2117" w:type="dxa"/>
            <w:noWrap/>
            <w:tcMar>
              <w:top w:w="15" w:type="dxa"/>
              <w:left w:w="15" w:type="dxa"/>
              <w:right w:w="15" w:type="dxa"/>
            </w:tcMar>
            <w:vAlign w:val="center"/>
          </w:tcPr>
          <w:p w14:paraId="308C418B">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0CF2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5" w:type="dxa"/>
            <w:noWrap/>
            <w:tcMar>
              <w:top w:w="15" w:type="dxa"/>
              <w:left w:w="15" w:type="dxa"/>
              <w:right w:w="15" w:type="dxa"/>
            </w:tcMar>
            <w:vAlign w:val="center"/>
          </w:tcPr>
          <w:p w14:paraId="296D623B">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44" w:type="dxa"/>
            <w:noWrap/>
            <w:tcMar>
              <w:top w:w="15" w:type="dxa"/>
              <w:left w:w="15" w:type="dxa"/>
              <w:right w:w="15" w:type="dxa"/>
            </w:tcMar>
            <w:vAlign w:val="center"/>
          </w:tcPr>
          <w:p w14:paraId="54D05B9B">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 xml:space="preserve"> 东莞证券股份有限公司营业网点VI设计服务采购项目</w:t>
            </w:r>
          </w:p>
        </w:tc>
        <w:tc>
          <w:tcPr>
            <w:tcW w:w="1200" w:type="dxa"/>
            <w:noWrap/>
            <w:tcMar>
              <w:top w:w="15" w:type="dxa"/>
              <w:left w:w="15" w:type="dxa"/>
              <w:right w:w="15" w:type="dxa"/>
            </w:tcMar>
            <w:vAlign w:val="center"/>
          </w:tcPr>
          <w:p w14:paraId="71A2E8B2">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2117" w:type="dxa"/>
            <w:noWrap/>
            <w:tcMar>
              <w:top w:w="15" w:type="dxa"/>
              <w:left w:w="15" w:type="dxa"/>
              <w:right w:w="15" w:type="dxa"/>
            </w:tcMar>
            <w:vAlign w:val="center"/>
          </w:tcPr>
          <w:p w14:paraId="75C13A6D">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¥300,000.00</w:t>
            </w:r>
          </w:p>
        </w:tc>
      </w:tr>
    </w:tbl>
    <w:p w14:paraId="7D21AC9D">
      <w:pPr>
        <w:pStyle w:val="10"/>
        <w:spacing w:before="0"/>
        <w:ind w:left="0"/>
        <w:rPr>
          <w:color w:val="auto"/>
          <w:sz w:val="21"/>
          <w:szCs w:val="21"/>
          <w:highlight w:val="none"/>
        </w:rPr>
      </w:pPr>
    </w:p>
    <w:p w14:paraId="66377B40">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2DB3B39D">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6866F6ED">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14:paraId="4E6CB36C">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572C8A09">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0D96A06C">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67F8CDBC">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14:paraId="3CB8F785">
      <w:pPr>
        <w:ind w:firstLine="413" w:firstLineChars="196"/>
        <w:rPr>
          <w:rFonts w:hint="eastAsia" w:ascii="宋体" w:hAnsi="宋体"/>
          <w:b/>
          <w:color w:val="auto"/>
          <w:szCs w:val="21"/>
          <w:highlight w:val="none"/>
        </w:rPr>
      </w:pPr>
    </w:p>
    <w:p w14:paraId="7EC84084">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14AB77F3">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 xml:space="preserve">5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28 </w:t>
      </w:r>
      <w:r>
        <w:rPr>
          <w:rFonts w:hint="eastAsia" w:ascii="宋体" w:hAnsi="宋体"/>
          <w:color w:val="auto"/>
          <w:szCs w:val="21"/>
          <w:highlight w:val="none"/>
        </w:rPr>
        <w:t>日起至</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 xml:space="preserve"> 6</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w:t>
      </w:r>
    </w:p>
    <w:p w14:paraId="7F3FC209">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 xml:space="preserve"> 5</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28</w:t>
      </w:r>
      <w:r>
        <w:rPr>
          <w:rFonts w:hint="eastAsia" w:ascii="宋体" w:hAnsi="宋体"/>
          <w:color w:val="auto"/>
          <w:szCs w:val="21"/>
          <w:highlight w:val="none"/>
        </w:rPr>
        <w:t>日起至</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 xml:space="preserve">6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5 </w:t>
      </w:r>
      <w:r>
        <w:rPr>
          <w:rFonts w:hint="eastAsia" w:ascii="宋体" w:hAnsi="宋体"/>
          <w:color w:val="auto"/>
          <w:szCs w:val="21"/>
          <w:highlight w:val="none"/>
        </w:rPr>
        <w:t xml:space="preserve">日（节假日除外），上午9：00～12：00，下午14：30～17：30（北京时间）。 </w:t>
      </w:r>
    </w:p>
    <w:p w14:paraId="55C66963">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56B7809B">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510A7664">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717CFFC5">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61058F73">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71CB66D5">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0CE05524">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4806A5CE">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4D85352B">
      <w:pPr>
        <w:rPr>
          <w:color w:val="auto"/>
          <w:highlight w:val="none"/>
        </w:rPr>
      </w:pPr>
    </w:p>
    <w:p w14:paraId="3AC5D842">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507A629C">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5</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 xml:space="preserve"> 6</w:t>
      </w:r>
      <w:r>
        <w:rPr>
          <w:rFonts w:hint="eastAsia" w:ascii="宋体" w:hAnsi="宋体"/>
          <w:bCs/>
          <w:color w:val="auto"/>
          <w:szCs w:val="21"/>
          <w:highlight w:val="none"/>
        </w:rPr>
        <w:t>月</w:t>
      </w:r>
      <w:r>
        <w:rPr>
          <w:rFonts w:hint="eastAsia" w:ascii="宋体" w:hAnsi="宋体"/>
          <w:bCs/>
          <w:color w:val="auto"/>
          <w:szCs w:val="21"/>
          <w:highlight w:val="none"/>
          <w:lang w:val="en-US" w:eastAsia="zh-CN"/>
        </w:rPr>
        <w:t xml:space="preserve"> 19</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14:paraId="01774691">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w:t>
      </w:r>
      <w:r>
        <w:rPr>
          <w:rFonts w:hint="eastAsia" w:ascii="宋体" w:hAnsi="宋体"/>
          <w:bCs/>
          <w:color w:val="auto"/>
          <w:szCs w:val="21"/>
          <w:highlight w:val="none"/>
          <w:lang w:val="en-US" w:eastAsia="zh-CN"/>
        </w:rPr>
        <w:t>5</w:t>
      </w:r>
      <w:r>
        <w:rPr>
          <w:rFonts w:hint="eastAsia" w:ascii="宋体" w:hAnsi="宋体"/>
          <w:bCs/>
          <w:color w:val="auto"/>
          <w:szCs w:val="21"/>
          <w:highlight w:val="none"/>
          <w:lang w:eastAsia="zh-CN"/>
        </w:rPr>
        <w:t>年</w:t>
      </w:r>
      <w:r>
        <w:rPr>
          <w:rFonts w:hint="eastAsia" w:ascii="宋体" w:hAnsi="宋体"/>
          <w:bCs/>
          <w:color w:val="auto"/>
          <w:szCs w:val="21"/>
          <w:highlight w:val="none"/>
          <w:lang w:val="en-US" w:eastAsia="zh-CN"/>
        </w:rPr>
        <w:t xml:space="preserve"> 6</w:t>
      </w:r>
      <w:r>
        <w:rPr>
          <w:rFonts w:hint="eastAsia" w:ascii="宋体" w:hAnsi="宋体"/>
          <w:bCs/>
          <w:color w:val="auto"/>
          <w:szCs w:val="21"/>
          <w:highlight w:val="none"/>
        </w:rPr>
        <w:t>月</w:t>
      </w:r>
      <w:r>
        <w:rPr>
          <w:rFonts w:hint="eastAsia" w:ascii="宋体" w:hAnsi="宋体"/>
          <w:bCs/>
          <w:color w:val="auto"/>
          <w:szCs w:val="21"/>
          <w:highlight w:val="none"/>
          <w:lang w:val="en-US" w:eastAsia="zh-CN"/>
        </w:rPr>
        <w:t xml:space="preserve">19 </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14:paraId="2936D1FE">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469A04A9">
      <w:pPr>
        <w:ind w:firstLine="411" w:firstLineChars="196"/>
        <w:rPr>
          <w:rFonts w:ascii="宋体" w:hAnsi="宋体"/>
          <w:bCs/>
          <w:color w:val="auto"/>
          <w:szCs w:val="21"/>
          <w:highlight w:val="none"/>
        </w:rPr>
      </w:pPr>
    </w:p>
    <w:p w14:paraId="1C86CE8D">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68DE1BE5">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 xml:space="preserve">陈少桁  </w:t>
      </w:r>
    </w:p>
    <w:p w14:paraId="06965DED">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 xml:space="preserve"> 东莞市莞城街道可园南路1号金源中心</w:t>
      </w:r>
    </w:p>
    <w:p w14:paraId="18A36F29">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 xml:space="preserve"> 0769-22113878</w:t>
      </w:r>
    </w:p>
    <w:p w14:paraId="5E5AB9D5">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lang w:val="en-US" w:eastAsia="zh-CN"/>
        </w:rPr>
        <w:t xml:space="preserve"> </w:t>
      </w:r>
    </w:p>
    <w:p w14:paraId="006A2B1D">
      <w:pPr>
        <w:ind w:firstLine="420" w:firstLineChars="200"/>
        <w:rPr>
          <w:rFonts w:ascii="宋体" w:hAnsi="宋体"/>
          <w:color w:val="auto"/>
          <w:szCs w:val="21"/>
          <w:highlight w:val="none"/>
        </w:rPr>
      </w:pPr>
    </w:p>
    <w:p w14:paraId="675991DF">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506CD2A8">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1AB32539">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采购代理机构联系人：</w:t>
      </w:r>
      <w:r>
        <w:rPr>
          <w:rFonts w:hint="eastAsia" w:ascii="宋体" w:hAnsi="宋体"/>
          <w:color w:val="auto"/>
          <w:szCs w:val="21"/>
          <w:highlight w:val="none"/>
          <w:lang w:val="en-US" w:eastAsia="zh-CN"/>
        </w:rPr>
        <w:t>徐小姐</w:t>
      </w:r>
    </w:p>
    <w:p w14:paraId="488AAACD">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70A6FBD0">
      <w:pPr>
        <w:ind w:firstLine="420" w:firstLineChars="200"/>
        <w:rPr>
          <w:color w:val="auto"/>
          <w:highlight w:val="none"/>
        </w:rPr>
      </w:pPr>
      <w:r>
        <w:rPr>
          <w:rFonts w:hint="eastAsia" w:ascii="宋体" w:hAnsi="宋体"/>
          <w:color w:val="auto"/>
          <w:szCs w:val="21"/>
          <w:highlight w:val="none"/>
        </w:rPr>
        <w:t>E－ mail：</w:t>
      </w:r>
      <w:r>
        <w:rPr>
          <w:rFonts w:hint="eastAsia" w:ascii="宋体" w:hAnsi="宋体"/>
          <w:color w:val="auto"/>
          <w:szCs w:val="21"/>
          <w:highlight w:val="none"/>
          <w:lang w:val="en-US" w:eastAsia="zh-CN"/>
        </w:rPr>
        <w:t>1045424928</w:t>
      </w:r>
      <w:r>
        <w:rPr>
          <w:rFonts w:hint="eastAsia" w:ascii="宋体" w:hAnsi="宋体"/>
          <w:color w:val="auto"/>
          <w:szCs w:val="21"/>
          <w:highlight w:val="none"/>
        </w:rPr>
        <w:t>@qq.com</w:t>
      </w:r>
    </w:p>
    <w:p w14:paraId="3235C4EC">
      <w:pPr>
        <w:rPr>
          <w:color w:val="auto"/>
          <w:highlight w:val="none"/>
        </w:rPr>
      </w:pPr>
    </w:p>
    <w:p w14:paraId="1B32EA4F">
      <w:pPr>
        <w:ind w:right="752" w:rightChars="358"/>
        <w:jc w:val="both"/>
        <w:rPr>
          <w:color w:val="auto"/>
          <w:highlight w:val="none"/>
        </w:rPr>
      </w:pPr>
    </w:p>
    <w:p w14:paraId="01FF4CD0">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75A25784">
      <w:pPr>
        <w:ind w:left="6205" w:leftChars="2755" w:hanging="420" w:hangingChars="200"/>
        <w:rPr>
          <w:color w:val="auto"/>
          <w:sz w:val="21"/>
          <w:szCs w:val="21"/>
          <w:highlight w:val="none"/>
        </w:rPr>
      </w:pP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 xml:space="preserve"> 5</w:t>
      </w:r>
      <w:r>
        <w:rPr>
          <w:rFonts w:hint="eastAsia" w:ascii="宋体" w:hAnsi="宋体" w:cs="宋体"/>
          <w:color w:val="auto"/>
          <w:szCs w:val="21"/>
          <w:highlight w:val="none"/>
        </w:rPr>
        <w:t>月</w:t>
      </w:r>
    </w:p>
    <w:p w14:paraId="2A032B6B">
      <w:pPr>
        <w:pStyle w:val="3"/>
        <w:spacing w:before="0" w:after="0" w:line="240" w:lineRule="auto"/>
        <w:rPr>
          <w:color w:val="auto"/>
          <w:sz w:val="28"/>
          <w:szCs w:val="28"/>
          <w:highlight w:val="none"/>
        </w:rPr>
      </w:pPr>
      <w:bookmarkStart w:id="5" w:name="_Toc28550"/>
      <w:bookmarkStart w:id="6" w:name="_Toc282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3766"/>
      </w:tblGrid>
      <w:tr w14:paraId="0C88E4E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2487FEC9">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3"/>
            <w:vAlign w:val="center"/>
          </w:tcPr>
          <w:p w14:paraId="6AF53FB5">
            <w:pPr>
              <w:jc w:val="center"/>
              <w:rPr>
                <w:rFonts w:ascii="宋体" w:hAnsi="宋体"/>
                <w:b/>
                <w:color w:val="auto"/>
                <w:szCs w:val="21"/>
                <w:highlight w:val="none"/>
              </w:rPr>
            </w:pPr>
            <w:r>
              <w:rPr>
                <w:rFonts w:hint="eastAsia" w:ascii="宋体" w:hAnsi="宋体"/>
                <w:b/>
                <w:color w:val="auto"/>
                <w:szCs w:val="21"/>
                <w:highlight w:val="none"/>
              </w:rPr>
              <w:t>内容</w:t>
            </w:r>
          </w:p>
        </w:tc>
      </w:tr>
      <w:tr w14:paraId="4C62CF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4"/>
            <w:vAlign w:val="center"/>
          </w:tcPr>
          <w:p w14:paraId="0CA5203E">
            <w:pPr>
              <w:jc w:val="center"/>
              <w:rPr>
                <w:rFonts w:ascii="宋体" w:hAnsi="宋体"/>
                <w:b/>
                <w:color w:val="auto"/>
                <w:szCs w:val="21"/>
                <w:highlight w:val="none"/>
              </w:rPr>
            </w:pPr>
            <w:r>
              <w:rPr>
                <w:rFonts w:hint="eastAsia" w:ascii="宋体" w:hAnsi="宋体"/>
                <w:b/>
                <w:color w:val="auto"/>
                <w:szCs w:val="21"/>
                <w:highlight w:val="none"/>
              </w:rPr>
              <w:t>一、说明</w:t>
            </w:r>
          </w:p>
        </w:tc>
      </w:tr>
      <w:tr w14:paraId="69812FF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B1582AE">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3"/>
            <w:vAlign w:val="center"/>
          </w:tcPr>
          <w:p w14:paraId="34A7E05A">
            <w:pPr>
              <w:rPr>
                <w:rFonts w:ascii="宋体" w:hAnsi="宋体"/>
                <w:b/>
                <w:bCs/>
                <w:color w:val="auto"/>
                <w:szCs w:val="21"/>
                <w:highlight w:val="none"/>
              </w:rPr>
            </w:pPr>
            <w:r>
              <w:rPr>
                <w:rFonts w:hint="eastAsia" w:ascii="宋体" w:hAnsi="宋体"/>
                <w:b/>
                <w:bCs/>
                <w:color w:val="auto"/>
                <w:szCs w:val="21"/>
                <w:highlight w:val="none"/>
              </w:rPr>
              <w:t>项目类型</w:t>
            </w:r>
          </w:p>
        </w:tc>
      </w:tr>
      <w:tr w14:paraId="363343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B3470D3">
            <w:pPr>
              <w:jc w:val="center"/>
              <w:rPr>
                <w:rFonts w:ascii="宋体" w:hAnsi="宋体"/>
                <w:color w:val="auto"/>
                <w:szCs w:val="21"/>
                <w:highlight w:val="none"/>
              </w:rPr>
            </w:pPr>
          </w:p>
        </w:tc>
        <w:tc>
          <w:tcPr>
            <w:tcW w:w="7532" w:type="dxa"/>
            <w:gridSpan w:val="3"/>
            <w:vAlign w:val="center"/>
          </w:tcPr>
          <w:p w14:paraId="3586CB35">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781F50C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7E4AE3C">
            <w:pPr>
              <w:jc w:val="center"/>
              <w:rPr>
                <w:rFonts w:ascii="宋体" w:hAnsi="宋体"/>
                <w:color w:val="auto"/>
                <w:szCs w:val="21"/>
                <w:highlight w:val="none"/>
              </w:rPr>
            </w:pPr>
          </w:p>
        </w:tc>
        <w:tc>
          <w:tcPr>
            <w:tcW w:w="7532" w:type="dxa"/>
            <w:gridSpan w:val="3"/>
            <w:vAlign w:val="center"/>
          </w:tcPr>
          <w:p w14:paraId="48DD440E">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val="en-US" w:eastAsia="zh-CN"/>
              </w:rPr>
              <w:t>租赁和商务服务</w:t>
            </w:r>
            <w:r>
              <w:rPr>
                <w:rFonts w:hint="eastAsia" w:ascii="宋体" w:hAnsi="宋体"/>
                <w:bCs/>
                <w:color w:val="auto"/>
                <w:szCs w:val="21"/>
                <w:highlight w:val="none"/>
                <w:lang w:eastAsia="zh-CN"/>
              </w:rPr>
              <w:t>业</w:t>
            </w:r>
          </w:p>
        </w:tc>
      </w:tr>
      <w:tr w14:paraId="11FD48E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E50B13E">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3"/>
            <w:vAlign w:val="center"/>
          </w:tcPr>
          <w:p w14:paraId="2C8068A7">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567822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B632B10">
            <w:pPr>
              <w:jc w:val="center"/>
              <w:rPr>
                <w:rFonts w:ascii="宋体" w:hAnsi="宋体"/>
                <w:color w:val="auto"/>
                <w:szCs w:val="21"/>
                <w:highlight w:val="none"/>
              </w:rPr>
            </w:pPr>
          </w:p>
        </w:tc>
        <w:tc>
          <w:tcPr>
            <w:tcW w:w="7532" w:type="dxa"/>
            <w:gridSpan w:val="3"/>
            <w:vAlign w:val="center"/>
          </w:tcPr>
          <w:p w14:paraId="678D4EE5">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255E8D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CDEDBFB">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3"/>
            <w:vAlign w:val="center"/>
          </w:tcPr>
          <w:p w14:paraId="61287DBF">
            <w:pPr>
              <w:rPr>
                <w:rFonts w:ascii="宋体" w:hAnsi="宋体"/>
                <w:b/>
                <w:color w:val="auto"/>
                <w:szCs w:val="21"/>
                <w:highlight w:val="none"/>
              </w:rPr>
            </w:pPr>
            <w:r>
              <w:rPr>
                <w:rFonts w:hint="eastAsia" w:ascii="宋体" w:hAnsi="宋体"/>
                <w:b/>
                <w:bCs/>
                <w:color w:val="auto"/>
                <w:szCs w:val="21"/>
                <w:highlight w:val="none"/>
              </w:rPr>
              <w:t>资金来源</w:t>
            </w:r>
          </w:p>
        </w:tc>
      </w:tr>
      <w:tr w14:paraId="715E75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CF0E582">
            <w:pPr>
              <w:jc w:val="center"/>
              <w:rPr>
                <w:rFonts w:ascii="宋体" w:hAnsi="宋体"/>
                <w:color w:val="auto"/>
                <w:szCs w:val="21"/>
                <w:highlight w:val="none"/>
              </w:rPr>
            </w:pPr>
          </w:p>
        </w:tc>
        <w:tc>
          <w:tcPr>
            <w:tcW w:w="7532" w:type="dxa"/>
            <w:gridSpan w:val="3"/>
            <w:vAlign w:val="center"/>
          </w:tcPr>
          <w:p w14:paraId="218ABF3E">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14:paraId="2AD9282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F57F1C2">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3"/>
            <w:vAlign w:val="center"/>
          </w:tcPr>
          <w:p w14:paraId="660066CA">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4A45783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D319463">
            <w:pPr>
              <w:jc w:val="center"/>
              <w:rPr>
                <w:rFonts w:ascii="宋体" w:hAnsi="宋体"/>
                <w:color w:val="auto"/>
                <w:szCs w:val="21"/>
                <w:highlight w:val="none"/>
              </w:rPr>
            </w:pPr>
          </w:p>
        </w:tc>
        <w:tc>
          <w:tcPr>
            <w:tcW w:w="7532" w:type="dxa"/>
            <w:gridSpan w:val="3"/>
            <w:vAlign w:val="center"/>
          </w:tcPr>
          <w:p w14:paraId="216EC50F">
            <w:pPr>
              <w:rPr>
                <w:rFonts w:ascii="宋体" w:hAnsi="宋体"/>
                <w:color w:val="auto"/>
                <w:szCs w:val="21"/>
                <w:highlight w:val="none"/>
              </w:rPr>
            </w:pPr>
            <w:r>
              <w:rPr>
                <w:rFonts w:hint="eastAsia" w:ascii="宋体" w:hAnsi="宋体"/>
                <w:bCs/>
                <w:color w:val="auto"/>
                <w:szCs w:val="21"/>
                <w:highlight w:val="none"/>
              </w:rPr>
              <w:t>与项目预算一致。</w:t>
            </w:r>
          </w:p>
        </w:tc>
      </w:tr>
      <w:tr w14:paraId="4D7D048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9BC8DD">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3"/>
            <w:vAlign w:val="center"/>
          </w:tcPr>
          <w:p w14:paraId="10236AF6">
            <w:pPr>
              <w:rPr>
                <w:rFonts w:ascii="宋体" w:hAnsi="宋体"/>
                <w:b/>
                <w:color w:val="auto"/>
                <w:szCs w:val="21"/>
                <w:highlight w:val="none"/>
              </w:rPr>
            </w:pPr>
            <w:r>
              <w:rPr>
                <w:rFonts w:hint="eastAsia" w:ascii="宋体" w:hAnsi="宋体"/>
                <w:b/>
                <w:color w:val="auto"/>
                <w:szCs w:val="21"/>
                <w:highlight w:val="none"/>
              </w:rPr>
              <w:t>踏勘现场</w:t>
            </w:r>
          </w:p>
        </w:tc>
      </w:tr>
      <w:tr w14:paraId="19465E4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4AD2879">
            <w:pPr>
              <w:jc w:val="center"/>
              <w:rPr>
                <w:rFonts w:ascii="宋体" w:hAnsi="宋体"/>
                <w:color w:val="auto"/>
                <w:szCs w:val="21"/>
                <w:highlight w:val="none"/>
              </w:rPr>
            </w:pPr>
          </w:p>
        </w:tc>
        <w:tc>
          <w:tcPr>
            <w:tcW w:w="7532" w:type="dxa"/>
            <w:gridSpan w:val="3"/>
            <w:vAlign w:val="center"/>
          </w:tcPr>
          <w:p w14:paraId="5C71917D">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08F859A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1DB189D0">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3"/>
            <w:vAlign w:val="center"/>
          </w:tcPr>
          <w:p w14:paraId="56280E73">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75CA290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69728A9">
            <w:pPr>
              <w:jc w:val="center"/>
              <w:rPr>
                <w:rFonts w:ascii="宋体" w:hAnsi="宋体"/>
                <w:color w:val="auto"/>
                <w:szCs w:val="21"/>
                <w:highlight w:val="none"/>
              </w:rPr>
            </w:pPr>
          </w:p>
        </w:tc>
        <w:tc>
          <w:tcPr>
            <w:tcW w:w="7532" w:type="dxa"/>
            <w:gridSpan w:val="3"/>
            <w:vAlign w:val="center"/>
          </w:tcPr>
          <w:p w14:paraId="10D4BCC7">
            <w:pPr>
              <w:jc w:val="center"/>
              <w:rPr>
                <w:rFonts w:ascii="宋体" w:hAnsi="宋体"/>
                <w:b/>
                <w:color w:val="auto"/>
                <w:szCs w:val="21"/>
                <w:highlight w:val="none"/>
              </w:rPr>
            </w:pPr>
            <w:r>
              <w:rPr>
                <w:rFonts w:hint="eastAsia" w:ascii="宋体" w:hAnsi="宋体"/>
                <w:b/>
                <w:bCs/>
                <w:color w:val="auto"/>
                <w:szCs w:val="21"/>
                <w:highlight w:val="none"/>
              </w:rPr>
              <w:t>政通招标网</w:t>
            </w:r>
          </w:p>
        </w:tc>
      </w:tr>
      <w:tr w14:paraId="336B3A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2CC0A9FC">
            <w:pPr>
              <w:jc w:val="center"/>
              <w:rPr>
                <w:rFonts w:ascii="宋体" w:hAnsi="宋体"/>
                <w:color w:val="auto"/>
                <w:szCs w:val="21"/>
                <w:highlight w:val="none"/>
              </w:rPr>
            </w:pPr>
          </w:p>
        </w:tc>
        <w:tc>
          <w:tcPr>
            <w:tcW w:w="7532" w:type="dxa"/>
            <w:gridSpan w:val="3"/>
            <w:vAlign w:val="center"/>
          </w:tcPr>
          <w:p w14:paraId="5EE45E2D">
            <w:pPr>
              <w:jc w:val="center"/>
              <w:rPr>
                <w:rFonts w:ascii="宋体" w:hAnsi="宋体"/>
                <w:b/>
                <w:color w:val="auto"/>
                <w:szCs w:val="21"/>
                <w:highlight w:val="none"/>
              </w:rPr>
            </w:pPr>
            <w:r>
              <w:rPr>
                <w:rFonts w:hint="eastAsia" w:ascii="宋体" w:hAnsi="宋体"/>
                <w:color w:val="auto"/>
                <w:szCs w:val="21"/>
                <w:highlight w:val="none"/>
              </w:rPr>
              <w:t>http://www.zttendering.com/</w:t>
            </w:r>
          </w:p>
        </w:tc>
      </w:tr>
      <w:tr w14:paraId="30B6C0B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4"/>
            <w:vAlign w:val="center"/>
          </w:tcPr>
          <w:p w14:paraId="5D89431A">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75433C0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2965C34">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3"/>
            <w:vAlign w:val="center"/>
          </w:tcPr>
          <w:p w14:paraId="28FB73B5">
            <w:pPr>
              <w:rPr>
                <w:rFonts w:ascii="宋体" w:hAnsi="宋体"/>
                <w:b/>
                <w:color w:val="auto"/>
                <w:szCs w:val="21"/>
                <w:highlight w:val="none"/>
              </w:rPr>
            </w:pPr>
            <w:r>
              <w:rPr>
                <w:rFonts w:hint="eastAsia" w:ascii="宋体" w:hAnsi="宋体"/>
                <w:b/>
                <w:color w:val="auto"/>
                <w:szCs w:val="21"/>
                <w:highlight w:val="none"/>
              </w:rPr>
              <w:t>投标语言</w:t>
            </w:r>
          </w:p>
        </w:tc>
      </w:tr>
      <w:tr w14:paraId="65A48A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A6A66AD">
            <w:pPr>
              <w:jc w:val="center"/>
              <w:rPr>
                <w:rFonts w:ascii="宋体" w:hAnsi="宋体"/>
                <w:color w:val="auto"/>
                <w:szCs w:val="21"/>
                <w:highlight w:val="none"/>
              </w:rPr>
            </w:pPr>
          </w:p>
        </w:tc>
        <w:tc>
          <w:tcPr>
            <w:tcW w:w="7532" w:type="dxa"/>
            <w:gridSpan w:val="3"/>
            <w:vAlign w:val="center"/>
          </w:tcPr>
          <w:p w14:paraId="7FA17F81">
            <w:pPr>
              <w:rPr>
                <w:rFonts w:ascii="宋体" w:hAnsi="宋体"/>
                <w:b/>
                <w:color w:val="auto"/>
                <w:szCs w:val="21"/>
                <w:highlight w:val="none"/>
              </w:rPr>
            </w:pPr>
            <w:r>
              <w:rPr>
                <w:rFonts w:hint="eastAsia" w:ascii="宋体" w:hAnsi="宋体"/>
                <w:color w:val="auto"/>
                <w:szCs w:val="21"/>
                <w:highlight w:val="none"/>
              </w:rPr>
              <w:t>中文。</w:t>
            </w:r>
          </w:p>
        </w:tc>
      </w:tr>
      <w:tr w14:paraId="260433C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9B8B253">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3"/>
            <w:vAlign w:val="center"/>
          </w:tcPr>
          <w:p w14:paraId="42483AD6">
            <w:pPr>
              <w:jc w:val="both"/>
              <w:rPr>
                <w:rFonts w:ascii="宋体" w:hAnsi="宋体"/>
                <w:b/>
                <w:color w:val="auto"/>
                <w:szCs w:val="21"/>
                <w:highlight w:val="none"/>
              </w:rPr>
            </w:pPr>
            <w:r>
              <w:rPr>
                <w:rFonts w:hint="eastAsia" w:ascii="宋体" w:hAnsi="宋体"/>
                <w:b/>
                <w:color w:val="auto"/>
                <w:szCs w:val="21"/>
                <w:highlight w:val="none"/>
              </w:rPr>
              <w:t>投标报价</w:t>
            </w:r>
          </w:p>
        </w:tc>
      </w:tr>
      <w:tr w14:paraId="6B46C46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D96F021">
            <w:pPr>
              <w:jc w:val="center"/>
              <w:rPr>
                <w:rFonts w:ascii="宋体" w:hAnsi="宋体"/>
                <w:color w:val="auto"/>
                <w:szCs w:val="21"/>
                <w:highlight w:val="none"/>
              </w:rPr>
            </w:pPr>
          </w:p>
        </w:tc>
        <w:tc>
          <w:tcPr>
            <w:tcW w:w="7532" w:type="dxa"/>
            <w:gridSpan w:val="3"/>
            <w:vAlign w:val="center"/>
          </w:tcPr>
          <w:p w14:paraId="247E5EAC">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5A4A6AC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FF91425">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3"/>
            <w:vAlign w:val="center"/>
          </w:tcPr>
          <w:p w14:paraId="14B93D59">
            <w:pPr>
              <w:jc w:val="both"/>
              <w:rPr>
                <w:rFonts w:ascii="宋体" w:hAnsi="宋体"/>
                <w:b/>
                <w:color w:val="auto"/>
                <w:szCs w:val="21"/>
                <w:highlight w:val="none"/>
              </w:rPr>
            </w:pPr>
            <w:r>
              <w:rPr>
                <w:rFonts w:hint="eastAsia" w:ascii="宋体" w:hAnsi="宋体"/>
                <w:b/>
                <w:color w:val="auto"/>
                <w:szCs w:val="21"/>
                <w:highlight w:val="none"/>
              </w:rPr>
              <w:t>投标样品</w:t>
            </w:r>
          </w:p>
        </w:tc>
      </w:tr>
      <w:tr w14:paraId="76FAB97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D10BD6A">
            <w:pPr>
              <w:jc w:val="center"/>
              <w:rPr>
                <w:rFonts w:ascii="宋体" w:hAnsi="宋体"/>
                <w:color w:val="auto"/>
                <w:szCs w:val="21"/>
                <w:highlight w:val="none"/>
              </w:rPr>
            </w:pPr>
          </w:p>
        </w:tc>
        <w:tc>
          <w:tcPr>
            <w:tcW w:w="7532" w:type="dxa"/>
            <w:gridSpan w:val="3"/>
            <w:vAlign w:val="center"/>
          </w:tcPr>
          <w:p w14:paraId="124F5657">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2E7F939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6D8A4219">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3"/>
            <w:vAlign w:val="center"/>
          </w:tcPr>
          <w:p w14:paraId="13069515">
            <w:pPr>
              <w:jc w:val="both"/>
              <w:rPr>
                <w:rFonts w:ascii="宋体" w:hAnsi="宋体"/>
                <w:color w:val="auto"/>
                <w:szCs w:val="21"/>
                <w:highlight w:val="none"/>
              </w:rPr>
            </w:pPr>
            <w:r>
              <w:rPr>
                <w:rFonts w:hint="eastAsia" w:ascii="宋体" w:hAnsi="宋体"/>
                <w:b/>
                <w:color w:val="auto"/>
                <w:szCs w:val="21"/>
                <w:highlight w:val="none"/>
              </w:rPr>
              <w:t>核心产品</w:t>
            </w:r>
          </w:p>
        </w:tc>
      </w:tr>
      <w:tr w14:paraId="242F09B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A8805CC">
            <w:pPr>
              <w:jc w:val="both"/>
              <w:rPr>
                <w:rFonts w:ascii="宋体" w:hAnsi="宋体"/>
                <w:color w:val="auto"/>
                <w:szCs w:val="21"/>
                <w:highlight w:val="none"/>
              </w:rPr>
            </w:pPr>
          </w:p>
        </w:tc>
        <w:tc>
          <w:tcPr>
            <w:tcW w:w="7532" w:type="dxa"/>
            <w:gridSpan w:val="3"/>
            <w:vAlign w:val="center"/>
          </w:tcPr>
          <w:p w14:paraId="3A432EAE">
            <w:pPr>
              <w:jc w:val="both"/>
              <w:rPr>
                <w:rFonts w:ascii="宋体" w:hAnsi="宋体"/>
                <w:color w:val="auto"/>
                <w:szCs w:val="21"/>
                <w:highlight w:val="none"/>
              </w:rPr>
            </w:pPr>
            <w:r>
              <w:rPr>
                <w:rFonts w:hint="eastAsia" w:ascii="宋体" w:hAnsi="宋体"/>
                <w:color w:val="auto"/>
                <w:szCs w:val="21"/>
                <w:highlight w:val="none"/>
              </w:rPr>
              <w:t>“●”为核心产品</w:t>
            </w:r>
          </w:p>
        </w:tc>
      </w:tr>
      <w:tr w14:paraId="507F81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793FD43A">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3"/>
            <w:vAlign w:val="center"/>
          </w:tcPr>
          <w:p w14:paraId="0DB8C255">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123BEF4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12A238">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3"/>
            <w:vAlign w:val="center"/>
          </w:tcPr>
          <w:p w14:paraId="66B6BCDA">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55505D0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FBCDFD3">
            <w:pPr>
              <w:jc w:val="center"/>
              <w:rPr>
                <w:rFonts w:ascii="宋体" w:hAnsi="宋体"/>
                <w:color w:val="auto"/>
                <w:szCs w:val="21"/>
                <w:highlight w:val="none"/>
              </w:rPr>
            </w:pPr>
          </w:p>
        </w:tc>
        <w:tc>
          <w:tcPr>
            <w:tcW w:w="7532" w:type="dxa"/>
            <w:gridSpan w:val="3"/>
            <w:vAlign w:val="center"/>
          </w:tcPr>
          <w:p w14:paraId="57D59433">
            <w:pPr>
              <w:jc w:val="both"/>
              <w:rPr>
                <w:rFonts w:ascii="宋体" w:hAnsi="宋体"/>
                <w:b/>
                <w:color w:val="auto"/>
                <w:szCs w:val="21"/>
                <w:highlight w:val="none"/>
              </w:rPr>
            </w:pPr>
            <w:r>
              <w:rPr>
                <w:rFonts w:hint="eastAsia" w:ascii="宋体" w:hAnsi="宋体"/>
                <w:color w:val="auto"/>
                <w:szCs w:val="21"/>
                <w:highlight w:val="none"/>
              </w:rPr>
              <w:t>九十天。</w:t>
            </w:r>
          </w:p>
        </w:tc>
      </w:tr>
      <w:tr w14:paraId="6F9A827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7C98D5BD">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3"/>
            <w:vAlign w:val="center"/>
          </w:tcPr>
          <w:p w14:paraId="49E89570">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7432B2F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4E239FA">
            <w:pPr>
              <w:jc w:val="center"/>
              <w:rPr>
                <w:rFonts w:ascii="宋体" w:hAnsi="宋体"/>
                <w:color w:val="auto"/>
                <w:szCs w:val="21"/>
                <w:highlight w:val="none"/>
              </w:rPr>
            </w:pPr>
          </w:p>
        </w:tc>
        <w:tc>
          <w:tcPr>
            <w:tcW w:w="3766" w:type="dxa"/>
            <w:gridSpan w:val="2"/>
            <w:vAlign w:val="center"/>
          </w:tcPr>
          <w:p w14:paraId="553680CE">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vAlign w:val="center"/>
          </w:tcPr>
          <w:p w14:paraId="632246C9">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1F34938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2E8930F">
            <w:pPr>
              <w:jc w:val="center"/>
              <w:rPr>
                <w:rFonts w:ascii="宋体" w:hAnsi="宋体"/>
                <w:color w:val="auto"/>
                <w:szCs w:val="21"/>
                <w:highlight w:val="none"/>
              </w:rPr>
            </w:pPr>
          </w:p>
        </w:tc>
        <w:tc>
          <w:tcPr>
            <w:tcW w:w="3766" w:type="dxa"/>
            <w:gridSpan w:val="2"/>
            <w:vAlign w:val="center"/>
          </w:tcPr>
          <w:p w14:paraId="29722963">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vAlign w:val="center"/>
          </w:tcPr>
          <w:p w14:paraId="1121368A">
            <w:pPr>
              <w:jc w:val="center"/>
              <w:rPr>
                <w:rFonts w:ascii="宋体" w:hAnsi="宋体"/>
                <w:color w:val="auto"/>
                <w:szCs w:val="21"/>
                <w:highlight w:val="none"/>
              </w:rPr>
            </w:pPr>
            <w:r>
              <w:rPr>
                <w:rFonts w:ascii="宋体" w:hAnsi="宋体"/>
                <w:color w:val="auto"/>
                <w:szCs w:val="21"/>
                <w:highlight w:val="none"/>
              </w:rPr>
              <w:t>http://www.ccgp.gov.cn/</w:t>
            </w:r>
          </w:p>
        </w:tc>
      </w:tr>
      <w:tr w14:paraId="78A424D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28EEAEC4">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3"/>
            <w:vAlign w:val="center"/>
          </w:tcPr>
          <w:p w14:paraId="74D13E5E">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0A8497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5EC5A32">
            <w:pPr>
              <w:jc w:val="center"/>
              <w:rPr>
                <w:rFonts w:ascii="宋体" w:hAnsi="宋体"/>
                <w:color w:val="auto"/>
                <w:szCs w:val="21"/>
                <w:highlight w:val="none"/>
              </w:rPr>
            </w:pPr>
          </w:p>
        </w:tc>
        <w:tc>
          <w:tcPr>
            <w:tcW w:w="2608" w:type="dxa"/>
            <w:vAlign w:val="center"/>
          </w:tcPr>
          <w:p w14:paraId="76940E71">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2"/>
            <w:vAlign w:val="center"/>
          </w:tcPr>
          <w:p w14:paraId="208AC480">
            <w:pPr>
              <w:jc w:val="center"/>
              <w:rPr>
                <w:rFonts w:ascii="宋体" w:hAnsi="宋体"/>
                <w:b/>
                <w:color w:val="auto"/>
                <w:szCs w:val="21"/>
                <w:highlight w:val="none"/>
              </w:rPr>
            </w:pPr>
            <w:r>
              <w:rPr>
                <w:rFonts w:hint="eastAsia" w:ascii="宋体" w:hAnsi="宋体"/>
                <w:b/>
                <w:color w:val="auto"/>
                <w:szCs w:val="21"/>
                <w:highlight w:val="none"/>
              </w:rPr>
              <w:t>份数</w:t>
            </w:r>
          </w:p>
        </w:tc>
      </w:tr>
      <w:tr w14:paraId="105E24F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5CC443C">
            <w:pPr>
              <w:jc w:val="center"/>
              <w:rPr>
                <w:rFonts w:ascii="宋体" w:hAnsi="宋体"/>
                <w:color w:val="auto"/>
                <w:szCs w:val="21"/>
                <w:highlight w:val="none"/>
              </w:rPr>
            </w:pPr>
          </w:p>
        </w:tc>
        <w:tc>
          <w:tcPr>
            <w:tcW w:w="2608" w:type="dxa"/>
            <w:vAlign w:val="center"/>
          </w:tcPr>
          <w:p w14:paraId="25E64C32">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2"/>
            <w:vAlign w:val="center"/>
          </w:tcPr>
          <w:p w14:paraId="22A6F5EB">
            <w:pPr>
              <w:jc w:val="center"/>
              <w:rPr>
                <w:rFonts w:ascii="宋体" w:hAnsi="宋体"/>
                <w:b/>
                <w:color w:val="auto"/>
                <w:szCs w:val="21"/>
                <w:highlight w:val="none"/>
              </w:rPr>
            </w:pPr>
            <w:r>
              <w:rPr>
                <w:rFonts w:hint="eastAsia" w:ascii="宋体" w:hAnsi="宋体"/>
                <w:b/>
                <w:color w:val="auto"/>
                <w:szCs w:val="21"/>
                <w:highlight w:val="none"/>
              </w:rPr>
              <w:t>1</w:t>
            </w:r>
          </w:p>
        </w:tc>
      </w:tr>
      <w:tr w14:paraId="6334F1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57F9EB8">
            <w:pPr>
              <w:jc w:val="center"/>
              <w:rPr>
                <w:rFonts w:ascii="宋体" w:hAnsi="宋体"/>
                <w:color w:val="auto"/>
                <w:szCs w:val="21"/>
                <w:highlight w:val="none"/>
              </w:rPr>
            </w:pPr>
          </w:p>
        </w:tc>
        <w:tc>
          <w:tcPr>
            <w:tcW w:w="2608" w:type="dxa"/>
            <w:vAlign w:val="center"/>
          </w:tcPr>
          <w:p w14:paraId="7447C063">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2"/>
            <w:vAlign w:val="center"/>
          </w:tcPr>
          <w:p w14:paraId="6DFD90B8">
            <w:pPr>
              <w:jc w:val="center"/>
              <w:rPr>
                <w:rFonts w:ascii="宋体" w:hAnsi="宋体"/>
                <w:b/>
                <w:color w:val="auto"/>
                <w:szCs w:val="21"/>
                <w:highlight w:val="none"/>
              </w:rPr>
            </w:pPr>
            <w:r>
              <w:rPr>
                <w:rFonts w:hint="eastAsia" w:ascii="宋体" w:hAnsi="宋体"/>
                <w:b/>
                <w:color w:val="auto"/>
                <w:szCs w:val="21"/>
                <w:highlight w:val="none"/>
              </w:rPr>
              <w:t>1</w:t>
            </w:r>
          </w:p>
        </w:tc>
      </w:tr>
      <w:tr w14:paraId="7F607E7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C0878BC">
            <w:pPr>
              <w:jc w:val="center"/>
              <w:rPr>
                <w:rFonts w:ascii="宋体" w:hAnsi="宋体"/>
                <w:color w:val="auto"/>
                <w:szCs w:val="21"/>
                <w:highlight w:val="none"/>
              </w:rPr>
            </w:pPr>
          </w:p>
        </w:tc>
        <w:tc>
          <w:tcPr>
            <w:tcW w:w="2608" w:type="dxa"/>
            <w:vAlign w:val="center"/>
          </w:tcPr>
          <w:p w14:paraId="6BD510DB">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2"/>
            <w:vAlign w:val="center"/>
          </w:tcPr>
          <w:p w14:paraId="047F4CDA">
            <w:pPr>
              <w:jc w:val="center"/>
              <w:rPr>
                <w:rFonts w:ascii="宋体" w:hAnsi="宋体"/>
                <w:b/>
                <w:color w:val="auto"/>
                <w:szCs w:val="21"/>
                <w:highlight w:val="none"/>
              </w:rPr>
            </w:pPr>
            <w:r>
              <w:rPr>
                <w:rFonts w:hint="eastAsia" w:ascii="宋体" w:hAnsi="宋体"/>
                <w:b/>
                <w:color w:val="auto"/>
                <w:szCs w:val="21"/>
                <w:highlight w:val="none"/>
              </w:rPr>
              <w:t>5</w:t>
            </w:r>
          </w:p>
        </w:tc>
      </w:tr>
      <w:tr w14:paraId="71A0DA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DA9272A">
            <w:pPr>
              <w:jc w:val="center"/>
              <w:rPr>
                <w:rFonts w:ascii="宋体" w:hAnsi="宋体"/>
                <w:color w:val="auto"/>
                <w:szCs w:val="21"/>
                <w:highlight w:val="none"/>
              </w:rPr>
            </w:pPr>
          </w:p>
        </w:tc>
        <w:tc>
          <w:tcPr>
            <w:tcW w:w="2608" w:type="dxa"/>
            <w:vAlign w:val="center"/>
          </w:tcPr>
          <w:p w14:paraId="42DE2115">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2"/>
            <w:vAlign w:val="center"/>
          </w:tcPr>
          <w:p w14:paraId="18D31E98">
            <w:pPr>
              <w:jc w:val="center"/>
              <w:rPr>
                <w:rFonts w:ascii="宋体" w:hAnsi="宋体"/>
                <w:b/>
                <w:color w:val="auto"/>
                <w:szCs w:val="21"/>
                <w:highlight w:val="none"/>
              </w:rPr>
            </w:pPr>
            <w:r>
              <w:rPr>
                <w:rFonts w:hint="eastAsia" w:ascii="宋体" w:hAnsi="宋体"/>
                <w:b/>
                <w:color w:val="auto"/>
                <w:szCs w:val="21"/>
                <w:highlight w:val="none"/>
              </w:rPr>
              <w:t>1</w:t>
            </w:r>
          </w:p>
        </w:tc>
      </w:tr>
      <w:tr w14:paraId="6A604F8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4"/>
            <w:vAlign w:val="center"/>
          </w:tcPr>
          <w:p w14:paraId="1B3FD879">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7DA4BF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00CFD8F">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3"/>
            <w:vAlign w:val="center"/>
          </w:tcPr>
          <w:p w14:paraId="2FAC6909">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54E145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D266E26">
            <w:pPr>
              <w:jc w:val="center"/>
              <w:rPr>
                <w:rFonts w:ascii="宋体" w:hAnsi="宋体"/>
                <w:color w:val="auto"/>
                <w:szCs w:val="21"/>
                <w:highlight w:val="none"/>
              </w:rPr>
            </w:pPr>
          </w:p>
        </w:tc>
        <w:tc>
          <w:tcPr>
            <w:tcW w:w="7532" w:type="dxa"/>
            <w:gridSpan w:val="3"/>
            <w:vAlign w:val="center"/>
          </w:tcPr>
          <w:p w14:paraId="5079D571">
            <w:pPr>
              <w:jc w:val="both"/>
              <w:rPr>
                <w:rFonts w:ascii="宋体" w:hAnsi="宋体"/>
                <w:b/>
                <w:color w:val="auto"/>
                <w:szCs w:val="21"/>
                <w:highlight w:val="none"/>
              </w:rPr>
            </w:pPr>
            <w:r>
              <w:rPr>
                <w:rFonts w:hint="eastAsia" w:ascii="宋体" w:hAnsi="宋体"/>
                <w:color w:val="auto"/>
                <w:szCs w:val="21"/>
                <w:highlight w:val="none"/>
              </w:rPr>
              <w:t>综合评分法。</w:t>
            </w:r>
          </w:p>
        </w:tc>
      </w:tr>
      <w:tr w14:paraId="0AC59F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772340C8">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3"/>
            <w:vAlign w:val="center"/>
          </w:tcPr>
          <w:p w14:paraId="27451265">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4A6779A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E10FBE3">
            <w:pPr>
              <w:jc w:val="center"/>
              <w:rPr>
                <w:rFonts w:ascii="宋体" w:hAnsi="宋体"/>
                <w:color w:val="auto"/>
                <w:szCs w:val="21"/>
                <w:highlight w:val="none"/>
              </w:rPr>
            </w:pPr>
          </w:p>
        </w:tc>
        <w:tc>
          <w:tcPr>
            <w:tcW w:w="7532" w:type="dxa"/>
            <w:gridSpan w:val="3"/>
            <w:vAlign w:val="center"/>
          </w:tcPr>
          <w:p w14:paraId="6EA2D40E">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3E0061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3745C949">
            <w:pPr>
              <w:jc w:val="center"/>
              <w:rPr>
                <w:rFonts w:ascii="宋体" w:hAnsi="宋体"/>
                <w:color w:val="auto"/>
                <w:szCs w:val="21"/>
                <w:highlight w:val="none"/>
              </w:rPr>
            </w:pPr>
          </w:p>
        </w:tc>
        <w:tc>
          <w:tcPr>
            <w:tcW w:w="7532" w:type="dxa"/>
            <w:gridSpan w:val="3"/>
            <w:vAlign w:val="center"/>
          </w:tcPr>
          <w:p w14:paraId="45FCE5E9">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459F21C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2EBD8015">
            <w:pPr>
              <w:jc w:val="center"/>
              <w:rPr>
                <w:rFonts w:ascii="宋体" w:hAnsi="宋体"/>
                <w:color w:val="auto"/>
                <w:szCs w:val="21"/>
                <w:highlight w:val="none"/>
              </w:rPr>
            </w:pPr>
          </w:p>
        </w:tc>
        <w:tc>
          <w:tcPr>
            <w:tcW w:w="7532" w:type="dxa"/>
            <w:gridSpan w:val="3"/>
            <w:vAlign w:val="center"/>
          </w:tcPr>
          <w:p w14:paraId="655365C6">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7D3B31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D1A7C72">
            <w:pPr>
              <w:jc w:val="center"/>
              <w:rPr>
                <w:rFonts w:ascii="宋体" w:hAnsi="宋体"/>
                <w:color w:val="auto"/>
                <w:szCs w:val="21"/>
                <w:highlight w:val="none"/>
              </w:rPr>
            </w:pPr>
          </w:p>
        </w:tc>
        <w:tc>
          <w:tcPr>
            <w:tcW w:w="7532" w:type="dxa"/>
            <w:gridSpan w:val="3"/>
            <w:vAlign w:val="center"/>
          </w:tcPr>
          <w:p w14:paraId="36D58E6A">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32005A7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3D2288D5">
            <w:pPr>
              <w:jc w:val="center"/>
              <w:rPr>
                <w:rFonts w:ascii="宋体" w:hAnsi="宋体"/>
                <w:color w:val="auto"/>
                <w:szCs w:val="21"/>
                <w:highlight w:val="none"/>
              </w:rPr>
            </w:pPr>
          </w:p>
        </w:tc>
        <w:tc>
          <w:tcPr>
            <w:tcW w:w="7532" w:type="dxa"/>
            <w:gridSpan w:val="3"/>
            <w:vAlign w:val="center"/>
          </w:tcPr>
          <w:p w14:paraId="1C7FE17B">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55D2837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4"/>
            <w:vAlign w:val="center"/>
          </w:tcPr>
          <w:p w14:paraId="571B6D74">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4E3BF3E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7AEE42CB">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3"/>
            <w:shd w:val="clear" w:color="auto" w:fill="auto"/>
            <w:vAlign w:val="center"/>
          </w:tcPr>
          <w:p w14:paraId="76E6F52F">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0949206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40928608">
            <w:pPr>
              <w:jc w:val="center"/>
              <w:rPr>
                <w:rFonts w:ascii="宋体" w:hAnsi="宋体"/>
                <w:color w:val="auto"/>
                <w:szCs w:val="21"/>
                <w:highlight w:val="none"/>
              </w:rPr>
            </w:pPr>
          </w:p>
        </w:tc>
        <w:tc>
          <w:tcPr>
            <w:tcW w:w="7532" w:type="dxa"/>
            <w:gridSpan w:val="3"/>
            <w:shd w:val="clear" w:color="auto" w:fill="auto"/>
            <w:vAlign w:val="center"/>
          </w:tcPr>
          <w:p w14:paraId="08C2F4F3">
            <w:pPr>
              <w:jc w:val="both"/>
              <w:rPr>
                <w:rFonts w:ascii="宋体" w:hAnsi="宋体"/>
                <w:b/>
                <w:color w:val="auto"/>
                <w:szCs w:val="21"/>
                <w:highlight w:val="none"/>
              </w:rPr>
            </w:pPr>
            <w:r>
              <w:rPr>
                <w:rFonts w:hint="eastAsia" w:ascii="宋体" w:hAnsi="宋体"/>
                <w:color w:val="auto"/>
                <w:szCs w:val="21"/>
                <w:highlight w:val="none"/>
              </w:rPr>
              <w:t>履约保证金的数额为采购合同金额的5%。</w:t>
            </w:r>
          </w:p>
        </w:tc>
      </w:tr>
      <w:tr w14:paraId="2B42C6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318342A2">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3"/>
            <w:vAlign w:val="center"/>
          </w:tcPr>
          <w:p w14:paraId="355D90D2">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425D5E2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4EE6E798">
            <w:pPr>
              <w:jc w:val="center"/>
              <w:rPr>
                <w:rFonts w:ascii="宋体" w:hAnsi="宋体"/>
                <w:color w:val="auto"/>
                <w:szCs w:val="21"/>
                <w:highlight w:val="none"/>
              </w:rPr>
            </w:pPr>
          </w:p>
        </w:tc>
        <w:tc>
          <w:tcPr>
            <w:tcW w:w="7532" w:type="dxa"/>
            <w:gridSpan w:val="3"/>
            <w:vAlign w:val="center"/>
          </w:tcPr>
          <w:p w14:paraId="1A45D921">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73D872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39CA861A">
            <w:pPr>
              <w:jc w:val="center"/>
              <w:rPr>
                <w:rFonts w:ascii="宋体" w:hAnsi="宋体"/>
                <w:color w:val="auto"/>
                <w:szCs w:val="21"/>
                <w:highlight w:val="none"/>
              </w:rPr>
            </w:pPr>
          </w:p>
        </w:tc>
        <w:tc>
          <w:tcPr>
            <w:tcW w:w="7532" w:type="dxa"/>
            <w:gridSpan w:val="3"/>
            <w:vAlign w:val="center"/>
          </w:tcPr>
          <w:p w14:paraId="14CF1707">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79BFA9F2">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4D715B58">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38AD53B6">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6CB776A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4"/>
            <w:vAlign w:val="center"/>
          </w:tcPr>
          <w:p w14:paraId="2E47A006">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096A6D5B">
      <w:pPr>
        <w:rPr>
          <w:color w:val="auto"/>
          <w:highlight w:val="none"/>
        </w:rPr>
      </w:pPr>
    </w:p>
    <w:p w14:paraId="51E1F7E4">
      <w:pPr>
        <w:bidi w:val="0"/>
        <w:rPr>
          <w:color w:val="auto"/>
          <w:highlight w:val="none"/>
        </w:rPr>
      </w:pPr>
    </w:p>
    <w:p w14:paraId="2998EF4B">
      <w:pPr>
        <w:bidi w:val="0"/>
        <w:rPr>
          <w:color w:val="auto"/>
          <w:highlight w:val="none"/>
        </w:rPr>
      </w:pPr>
    </w:p>
    <w:p w14:paraId="1024A010">
      <w:pPr>
        <w:bidi w:val="0"/>
        <w:rPr>
          <w:color w:val="auto"/>
          <w:highlight w:val="none"/>
        </w:rPr>
      </w:pPr>
    </w:p>
    <w:p w14:paraId="392DDCE0">
      <w:pPr>
        <w:bidi w:val="0"/>
        <w:rPr>
          <w:color w:val="auto"/>
          <w:highlight w:val="none"/>
        </w:rPr>
      </w:pPr>
    </w:p>
    <w:p w14:paraId="197AF89F">
      <w:pPr>
        <w:bidi w:val="0"/>
        <w:rPr>
          <w:color w:val="auto"/>
          <w:highlight w:val="none"/>
        </w:rPr>
      </w:pPr>
    </w:p>
    <w:p w14:paraId="17B6C16C">
      <w:pPr>
        <w:bidi w:val="0"/>
        <w:rPr>
          <w:color w:val="auto"/>
          <w:highlight w:val="none"/>
        </w:rPr>
      </w:pPr>
    </w:p>
    <w:p w14:paraId="52865B43">
      <w:pPr>
        <w:bidi w:val="0"/>
        <w:rPr>
          <w:color w:val="auto"/>
          <w:highlight w:val="none"/>
        </w:rPr>
      </w:pPr>
    </w:p>
    <w:p w14:paraId="02DC3D3B">
      <w:pPr>
        <w:bidi w:val="0"/>
        <w:rPr>
          <w:color w:val="auto"/>
          <w:highlight w:val="none"/>
        </w:rPr>
      </w:pPr>
    </w:p>
    <w:p w14:paraId="324C9A06">
      <w:pPr>
        <w:bidi w:val="0"/>
        <w:rPr>
          <w:color w:val="auto"/>
          <w:highlight w:val="none"/>
        </w:rPr>
      </w:pPr>
    </w:p>
    <w:p w14:paraId="649BA1DA">
      <w:pPr>
        <w:pStyle w:val="10"/>
        <w:rPr>
          <w:color w:val="auto"/>
          <w:highlight w:val="none"/>
        </w:rPr>
      </w:pPr>
    </w:p>
    <w:p w14:paraId="186C6D94">
      <w:pPr>
        <w:bidi w:val="0"/>
        <w:rPr>
          <w:color w:val="auto"/>
          <w:highlight w:val="none"/>
        </w:rPr>
      </w:pPr>
    </w:p>
    <w:p w14:paraId="78E78B45">
      <w:pPr>
        <w:bidi w:val="0"/>
        <w:rPr>
          <w:color w:val="auto"/>
          <w:highlight w:val="none"/>
        </w:rPr>
      </w:pPr>
    </w:p>
    <w:p w14:paraId="07AB1C32">
      <w:pPr>
        <w:bidi w:val="0"/>
        <w:rPr>
          <w:color w:val="auto"/>
          <w:highlight w:val="none"/>
        </w:rPr>
      </w:pPr>
    </w:p>
    <w:p w14:paraId="3B47341D">
      <w:pPr>
        <w:bidi w:val="0"/>
        <w:rPr>
          <w:color w:val="auto"/>
          <w:highlight w:val="none"/>
        </w:rPr>
      </w:pPr>
    </w:p>
    <w:p w14:paraId="6433B8E7">
      <w:pPr>
        <w:bidi w:val="0"/>
        <w:rPr>
          <w:color w:val="auto"/>
          <w:highlight w:val="none"/>
        </w:rPr>
      </w:pPr>
    </w:p>
    <w:p w14:paraId="439543EC">
      <w:pPr>
        <w:bidi w:val="0"/>
        <w:rPr>
          <w:color w:val="auto"/>
          <w:highlight w:val="none"/>
        </w:rPr>
      </w:pPr>
    </w:p>
    <w:p w14:paraId="26FF7782">
      <w:pPr>
        <w:bidi w:val="0"/>
        <w:rPr>
          <w:color w:val="auto"/>
          <w:highlight w:val="none"/>
        </w:rPr>
      </w:pPr>
    </w:p>
    <w:p w14:paraId="43728F0F">
      <w:pPr>
        <w:bidi w:val="0"/>
        <w:rPr>
          <w:color w:val="auto"/>
          <w:highlight w:val="none"/>
        </w:rPr>
      </w:pPr>
    </w:p>
    <w:p w14:paraId="258A9826">
      <w:pPr>
        <w:bidi w:val="0"/>
        <w:rPr>
          <w:color w:val="auto"/>
          <w:highlight w:val="none"/>
        </w:rPr>
      </w:pPr>
    </w:p>
    <w:p w14:paraId="5D8C3EFC">
      <w:pPr>
        <w:bidi w:val="0"/>
        <w:rPr>
          <w:color w:val="auto"/>
          <w:highlight w:val="none"/>
        </w:rPr>
      </w:pPr>
    </w:p>
    <w:p w14:paraId="5AC7B2CD">
      <w:pPr>
        <w:pStyle w:val="10"/>
        <w:rPr>
          <w:color w:val="auto"/>
          <w:highlight w:val="none"/>
        </w:rPr>
      </w:pPr>
    </w:p>
    <w:p w14:paraId="399CF538">
      <w:pPr>
        <w:rPr>
          <w:color w:val="auto"/>
          <w:highlight w:val="none"/>
        </w:rPr>
      </w:pPr>
    </w:p>
    <w:p w14:paraId="0473471A">
      <w:pPr>
        <w:pStyle w:val="3"/>
        <w:spacing w:before="0" w:after="0" w:line="360" w:lineRule="auto"/>
        <w:rPr>
          <w:color w:val="auto"/>
          <w:highlight w:val="none"/>
        </w:rPr>
      </w:pPr>
      <w:bookmarkStart w:id="8" w:name="_Toc13473"/>
      <w:bookmarkStart w:id="9" w:name="_Hlk55300595"/>
      <w:bookmarkStart w:id="10" w:name="_Toc10230"/>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6D6B6E8C">
      <w:pPr>
        <w:pStyle w:val="4"/>
        <w:spacing w:line="240" w:lineRule="auto"/>
        <w:jc w:val="center"/>
        <w:rPr>
          <w:rFonts w:ascii="宋体" w:hAnsi="宋体" w:cs="宋体"/>
          <w:color w:val="auto"/>
          <w:sz w:val="24"/>
          <w:szCs w:val="24"/>
          <w:highlight w:val="none"/>
        </w:rPr>
      </w:pPr>
      <w:bookmarkStart w:id="15" w:name="_Toc4861"/>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14:paraId="3C76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5A16184C">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bookmarkStart w:id="17" w:name="_Toc2479"/>
            <w:bookmarkStart w:id="18" w:name="_Toc29685"/>
            <w:bookmarkStart w:id="19" w:name="_Toc14146"/>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A63A280">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445277C6">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78E39182">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14:paraId="2410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7A844DA7">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25分</w:t>
            </w:r>
            <w:r>
              <w:rPr>
                <w:rFonts w:hint="eastAsia" w:ascii="宋体" w:eastAsia="宋体" w:cs="宋体"/>
                <w:b/>
                <w:bCs/>
                <w:color w:val="auto"/>
                <w:sz w:val="21"/>
                <w:szCs w:val="21"/>
                <w:highlight w:val="none"/>
                <w:lang w:eastAsia="zh-CN"/>
              </w:rPr>
              <w:t>）</w:t>
            </w:r>
          </w:p>
        </w:tc>
      </w:tr>
      <w:tr w14:paraId="7A03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14:paraId="07EBB3A3">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noWrap w:val="0"/>
            <w:vAlign w:val="center"/>
          </w:tcPr>
          <w:p w14:paraId="6EF44E7F">
            <w:pPr>
              <w:pStyle w:val="43"/>
              <w:spacing w:line="240" w:lineRule="auto"/>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71AE8CB2">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20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78048F6E">
            <w:pPr>
              <w:spacing w:line="240" w:lineRule="auto"/>
              <w:ind w:firstLine="420" w:firstLineChars="200"/>
              <w:rPr>
                <w:color w:val="auto"/>
                <w:highlight w:val="none"/>
              </w:rPr>
            </w:pPr>
            <w:r>
              <w:rPr>
                <w:rFonts w:hint="eastAsia" w:ascii="宋体" w:hAnsi="宋体" w:eastAsia="宋体" w:cs="宋体"/>
                <w:color w:val="auto"/>
                <w:sz w:val="21"/>
                <w:szCs w:val="21"/>
                <w:highlight w:val="none"/>
                <w:lang w:val="en-US" w:eastAsia="zh-CN"/>
              </w:rPr>
              <w:t>供应商</w:t>
            </w:r>
            <w:r>
              <w:rPr>
                <w:rFonts w:hint="eastAsia"/>
                <w:color w:val="auto"/>
                <w:highlight w:val="none"/>
                <w:lang w:val="en-US" w:eastAsia="zh-CN"/>
              </w:rPr>
              <w:t>具有室内设计类</w:t>
            </w:r>
            <w:r>
              <w:rPr>
                <w:color w:val="auto"/>
                <w:highlight w:val="none"/>
              </w:rPr>
              <w:t>业绩，每个得</w:t>
            </w:r>
            <w:r>
              <w:rPr>
                <w:rFonts w:hint="eastAsia"/>
                <w:color w:val="auto"/>
                <w:highlight w:val="none"/>
                <w:lang w:val="en-US" w:eastAsia="zh-CN"/>
              </w:rPr>
              <w:t>4</w:t>
            </w:r>
            <w:r>
              <w:rPr>
                <w:color w:val="auto"/>
                <w:highlight w:val="none"/>
              </w:rPr>
              <w:t>分，最高得</w:t>
            </w:r>
            <w:r>
              <w:rPr>
                <w:rFonts w:hint="eastAsia"/>
                <w:color w:val="auto"/>
                <w:highlight w:val="none"/>
                <w:lang w:val="en-US" w:eastAsia="zh-CN"/>
              </w:rPr>
              <w:t>20</w:t>
            </w:r>
            <w:r>
              <w:rPr>
                <w:color w:val="auto"/>
                <w:highlight w:val="none"/>
              </w:rPr>
              <w:t xml:space="preserve">分。 </w:t>
            </w:r>
          </w:p>
          <w:p w14:paraId="49BBD510">
            <w:pPr>
              <w:spacing w:line="240" w:lineRule="auto"/>
              <w:ind w:firstLine="420" w:firstLineChars="200"/>
              <w:rPr>
                <w:rFonts w:hint="eastAsia" w:ascii="宋体" w:hAnsi="宋体" w:eastAsia="宋体" w:cs="宋体"/>
                <w:bCs/>
                <w:color w:val="auto"/>
                <w:kern w:val="2"/>
                <w:sz w:val="21"/>
                <w:szCs w:val="21"/>
                <w:highlight w:val="none"/>
                <w:lang w:val="zh-CN" w:eastAsia="zh-CN" w:bidi="ar-SA"/>
              </w:rPr>
            </w:pPr>
            <w:r>
              <w:rPr>
                <w:color w:val="auto"/>
                <w:highlight w:val="none"/>
              </w:rPr>
              <w:t>注：须提供合同复印件</w:t>
            </w:r>
            <w:r>
              <w:rPr>
                <w:rFonts w:hint="eastAsia"/>
                <w:color w:val="auto"/>
                <w:highlight w:val="none"/>
                <w:lang w:val="en-US" w:eastAsia="zh-CN"/>
              </w:rPr>
              <w:t>并加盖</w:t>
            </w:r>
            <w:r>
              <w:rPr>
                <w:color w:val="auto"/>
                <w:highlight w:val="none"/>
              </w:rPr>
              <w:t>加盖公章。</w:t>
            </w:r>
          </w:p>
        </w:tc>
      </w:tr>
      <w:tr w14:paraId="3B06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90" w:type="dxa"/>
            <w:tcBorders>
              <w:top w:val="single" w:color="auto" w:sz="4" w:space="0"/>
              <w:left w:val="single" w:color="auto" w:sz="4" w:space="0"/>
              <w:right w:val="single" w:color="auto" w:sz="4" w:space="0"/>
            </w:tcBorders>
            <w:noWrap w:val="0"/>
            <w:vAlign w:val="center"/>
          </w:tcPr>
          <w:p w14:paraId="43DBD71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14:paraId="4E88ED1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rPr>
              <w:t>服务便利性</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3DF64CD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D1B877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w:t>
            </w:r>
            <w:r>
              <w:rPr>
                <w:rFonts w:hint="eastAsia" w:ascii="宋体" w:eastAsia="宋体" w:cs="宋体"/>
                <w:color w:val="auto"/>
                <w:sz w:val="21"/>
                <w:szCs w:val="21"/>
                <w:highlight w:val="none"/>
              </w:rPr>
              <w:t>供应商</w:t>
            </w:r>
            <w:r>
              <w:rPr>
                <w:rFonts w:hint="eastAsia" w:ascii="宋体" w:hAnsi="宋体" w:eastAsia="宋体" w:cs="宋体"/>
                <w:bCs/>
                <w:color w:val="auto"/>
                <w:sz w:val="21"/>
                <w:szCs w:val="21"/>
                <w:highlight w:val="none"/>
                <w:lang w:val="pt-BR"/>
              </w:rPr>
              <w:t>提供的服务响应时间承诺进行</w:t>
            </w:r>
            <w:r>
              <w:rPr>
                <w:rFonts w:hint="eastAsia" w:ascii="宋体" w:hAnsi="宋体" w:eastAsia="宋体" w:cs="宋体"/>
                <w:bCs/>
                <w:color w:val="auto"/>
                <w:sz w:val="21"/>
                <w:szCs w:val="21"/>
                <w:highlight w:val="none"/>
                <w:lang w:val="pt-BR" w:eastAsia="zh-CN"/>
              </w:rPr>
              <w:t>评审：</w:t>
            </w:r>
          </w:p>
          <w:p w14:paraId="54DD9FF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pt-BR"/>
              </w:rPr>
              <w:t>分；</w:t>
            </w:r>
          </w:p>
          <w:p w14:paraId="2188CB3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分；</w:t>
            </w:r>
          </w:p>
          <w:p w14:paraId="09037B6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分；</w:t>
            </w:r>
          </w:p>
          <w:p w14:paraId="1A9E0B7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lang w:val="pt-BR"/>
              </w:rPr>
              <w:t>，不得分。</w:t>
            </w:r>
          </w:p>
          <w:p w14:paraId="25AD7C2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bCs/>
                <w:color w:val="auto"/>
                <w:sz w:val="21"/>
                <w:szCs w:val="21"/>
                <w:highlight w:val="none"/>
                <w:lang w:val="pt-BR"/>
              </w:rPr>
              <w:t>注：须提供服务承诺书并加盖投标人公章，否则不得分。</w:t>
            </w:r>
          </w:p>
        </w:tc>
      </w:tr>
      <w:tr w14:paraId="368F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662EE685">
            <w:pPr>
              <w:pStyle w:val="4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55分</w:t>
            </w:r>
            <w:r>
              <w:rPr>
                <w:rFonts w:hint="eastAsia" w:ascii="宋体" w:eastAsia="宋体" w:cs="宋体"/>
                <w:b/>
                <w:bCs/>
                <w:color w:val="auto"/>
                <w:sz w:val="21"/>
                <w:szCs w:val="21"/>
                <w:highlight w:val="none"/>
                <w:lang w:eastAsia="zh-CN"/>
              </w:rPr>
              <w:t>）</w:t>
            </w:r>
          </w:p>
        </w:tc>
      </w:tr>
      <w:tr w14:paraId="1DA0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266FB797">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F8E0431">
            <w:pPr>
              <w:pStyle w:val="72"/>
              <w:jc w:val="center"/>
              <w:rPr>
                <w:rFonts w:hint="eastAsia" w:ascii="宋体" w:hAnsi="宋体" w:eastAsia="宋体" w:cs="宋体"/>
                <w:color w:val="auto"/>
                <w:kern w:val="2"/>
                <w:sz w:val="21"/>
                <w:szCs w:val="21"/>
                <w:highlight w:val="none"/>
                <w:lang w:val="en-US" w:eastAsia="zh-CN" w:bidi="ar-SA"/>
              </w:rPr>
            </w:pPr>
            <w:r>
              <w:rPr>
                <w:rFonts w:hint="eastAsia"/>
                <w:color w:val="auto"/>
                <w:szCs w:val="21"/>
                <w:highlight w:val="none"/>
              </w:rPr>
              <w:t>对本项目用户需求书理解程度</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54D0A193">
            <w:pPr>
              <w:pStyle w:val="43"/>
              <w:spacing w:line="240" w:lineRule="auto"/>
              <w:ind w:firstLine="0" w:firstLineChars="0"/>
              <w:jc w:val="center"/>
              <w:rPr>
                <w:rFonts w:hint="default" w:ascii="宋体" w:hAnsi="宋体" w:eastAsia="宋体" w:cs="宋体"/>
                <w:color w:val="auto"/>
                <w:kern w:val="2"/>
                <w:sz w:val="21"/>
                <w:szCs w:val="21"/>
                <w:highlight w:val="none"/>
                <w:lang w:val="en-US" w:eastAsia="zh-CN"/>
              </w:rPr>
            </w:pPr>
            <w:r>
              <w:rPr>
                <w:rFonts w:hint="eastAsia" w:ascii="宋体" w:eastAsia="宋体" w:cs="宋体"/>
                <w:bCs/>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37226532">
            <w:pPr>
              <w:pStyle w:val="43"/>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根据供应商对本项目用户需求的理解程度进行评审：</w:t>
            </w:r>
          </w:p>
          <w:p w14:paraId="282C3F47">
            <w:pPr>
              <w:pStyle w:val="43"/>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对用户需求理解非常透彻；对项目重点难点的理解十分到位，提出的重点难点有利于项目实施，完全满足或优于</w:t>
            </w:r>
            <w:r>
              <w:rPr>
                <w:rFonts w:hint="eastAsia" w:ascii="宋体" w:eastAsia="宋体" w:cs="宋体"/>
                <w:color w:val="auto"/>
                <w:sz w:val="21"/>
                <w:szCs w:val="21"/>
                <w:highlight w:val="none"/>
                <w:lang w:eastAsia="zh-CN"/>
              </w:rPr>
              <w:t>用户需求</w:t>
            </w:r>
            <w:r>
              <w:rPr>
                <w:rFonts w:hint="eastAsia" w:ascii="宋体" w:eastAsia="宋体" w:cs="宋体"/>
                <w:color w:val="auto"/>
                <w:sz w:val="21"/>
                <w:szCs w:val="21"/>
                <w:highlight w:val="none"/>
              </w:rPr>
              <w:t>的得</w:t>
            </w:r>
            <w:r>
              <w:rPr>
                <w:rFonts w:hint="eastAsia" w:ascii="宋体" w:eastAsia="宋体" w:cs="宋体"/>
                <w:color w:val="auto"/>
                <w:sz w:val="21"/>
                <w:szCs w:val="21"/>
                <w:highlight w:val="none"/>
                <w:lang w:val="en-US" w:eastAsia="zh-CN"/>
              </w:rPr>
              <w:t>15</w:t>
            </w:r>
            <w:r>
              <w:rPr>
                <w:rFonts w:hint="eastAsia" w:ascii="宋体" w:eastAsia="宋体" w:cs="宋体"/>
                <w:color w:val="auto"/>
                <w:sz w:val="21"/>
                <w:szCs w:val="21"/>
                <w:highlight w:val="none"/>
              </w:rPr>
              <w:t>分；</w:t>
            </w:r>
          </w:p>
          <w:p w14:paraId="5610FEBC">
            <w:pPr>
              <w:pStyle w:val="43"/>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对用户需求理解比较透彻，符合项目实际情况，对项目重点难点的理解分析比较到位，提出的重点难点利于项目实施，满足</w:t>
            </w:r>
            <w:r>
              <w:rPr>
                <w:rFonts w:hint="eastAsia" w:ascii="宋体" w:eastAsia="宋体" w:cs="宋体"/>
                <w:color w:val="auto"/>
                <w:sz w:val="21"/>
                <w:szCs w:val="21"/>
                <w:highlight w:val="none"/>
                <w:lang w:eastAsia="zh-CN"/>
              </w:rPr>
              <w:t>用户需求</w:t>
            </w:r>
            <w:r>
              <w:rPr>
                <w:rFonts w:hint="eastAsia" w:ascii="宋体" w:eastAsia="宋体" w:cs="宋体"/>
                <w:color w:val="auto"/>
                <w:sz w:val="21"/>
                <w:szCs w:val="21"/>
                <w:highlight w:val="none"/>
              </w:rPr>
              <w:t>的得</w:t>
            </w:r>
            <w:r>
              <w:rPr>
                <w:rFonts w:hint="eastAsia" w:ascii="宋体" w:eastAsia="宋体" w:cs="宋体"/>
                <w:color w:val="auto"/>
                <w:sz w:val="21"/>
                <w:szCs w:val="21"/>
                <w:highlight w:val="none"/>
                <w:lang w:val="en-US" w:eastAsia="zh-CN"/>
              </w:rPr>
              <w:t>7</w:t>
            </w:r>
            <w:r>
              <w:rPr>
                <w:rFonts w:hint="eastAsia" w:ascii="宋体" w:eastAsia="宋体" w:cs="宋体"/>
                <w:color w:val="auto"/>
                <w:sz w:val="21"/>
                <w:szCs w:val="21"/>
                <w:highlight w:val="none"/>
              </w:rPr>
              <w:t>分；</w:t>
            </w:r>
          </w:p>
          <w:p w14:paraId="43DAA848">
            <w:pPr>
              <w:pStyle w:val="43"/>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对用户需求理解基本符合项目实际情况，对项目重点难点的理解分析基本到位，基本符合</w:t>
            </w:r>
            <w:r>
              <w:rPr>
                <w:rFonts w:hint="eastAsia" w:ascii="宋体" w:eastAsia="宋体" w:cs="宋体"/>
                <w:color w:val="auto"/>
                <w:sz w:val="21"/>
                <w:szCs w:val="21"/>
                <w:highlight w:val="none"/>
                <w:lang w:eastAsia="zh-CN"/>
              </w:rPr>
              <w:t>用户需求</w:t>
            </w:r>
            <w:r>
              <w:rPr>
                <w:rFonts w:hint="eastAsia" w:ascii="宋体" w:eastAsia="宋体" w:cs="宋体"/>
                <w:color w:val="auto"/>
                <w:sz w:val="21"/>
                <w:szCs w:val="21"/>
                <w:highlight w:val="none"/>
              </w:rPr>
              <w:t>的得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分；</w:t>
            </w:r>
          </w:p>
          <w:p w14:paraId="066A5D0D">
            <w:pPr>
              <w:pStyle w:val="43"/>
              <w:spacing w:line="24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未提供对应方案的不得分。</w:t>
            </w:r>
          </w:p>
        </w:tc>
      </w:tr>
      <w:tr w14:paraId="0E09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61CED6C">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D72AA27">
            <w:pPr>
              <w:pStyle w:val="72"/>
              <w:jc w:val="center"/>
              <w:rPr>
                <w:rFonts w:hint="eastAsia" w:eastAsia="宋体"/>
                <w:color w:val="auto"/>
                <w:szCs w:val="21"/>
                <w:highlight w:val="none"/>
                <w:lang w:val="en-US" w:eastAsia="zh-CN"/>
              </w:rPr>
            </w:pPr>
            <w:r>
              <w:rPr>
                <w:rFonts w:hint="eastAsia" w:ascii="宋体" w:eastAsia="宋体" w:cs="宋体"/>
                <w:color w:val="auto"/>
                <w:sz w:val="21"/>
                <w:szCs w:val="21"/>
                <w:highlight w:val="none"/>
              </w:rPr>
              <w:t>总体服务方案</w:t>
            </w:r>
            <w:r>
              <w:rPr>
                <w:rFonts w:hint="eastAsia" w:ascii="宋体" w:cs="宋体"/>
                <w:color w:val="auto"/>
                <w:sz w:val="21"/>
                <w:szCs w:val="21"/>
                <w:highlight w:val="none"/>
                <w:lang w:val="en-US" w:eastAsia="zh-CN"/>
              </w:rPr>
              <w:t>设计图</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323FA994">
            <w:pPr>
              <w:pStyle w:val="43"/>
              <w:spacing w:line="240" w:lineRule="auto"/>
              <w:ind w:firstLine="0" w:firstLineChars="0"/>
              <w:jc w:val="center"/>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57E089FA">
            <w:pPr>
              <w:pStyle w:val="43"/>
              <w:spacing w:line="240" w:lineRule="auto"/>
              <w:ind w:firstLine="420" w:firstLineChars="200"/>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rPr>
              <w:t>根据供应商对本项目所投采购包的总体服务方案进行评审，内容包括①服务方案、②</w:t>
            </w:r>
            <w:r>
              <w:rPr>
                <w:rFonts w:hint="eastAsia" w:ascii="宋体" w:eastAsia="宋体" w:cs="宋体"/>
                <w:color w:val="auto"/>
                <w:sz w:val="21"/>
                <w:szCs w:val="21"/>
                <w:highlight w:val="none"/>
                <w:lang w:val="en-US" w:eastAsia="zh-CN"/>
              </w:rPr>
              <w:t>前期平面设计图</w:t>
            </w:r>
            <w:r>
              <w:rPr>
                <w:rFonts w:hint="eastAsia" w:ascii="宋体" w:eastAsia="宋体" w:cs="宋体"/>
                <w:color w:val="auto"/>
                <w:sz w:val="21"/>
                <w:szCs w:val="21"/>
                <w:highlight w:val="none"/>
              </w:rPr>
              <w:t>③项目验收</w:t>
            </w:r>
            <w:r>
              <w:rPr>
                <w:rFonts w:hint="eastAsia" w:ascii="宋体" w:eastAsia="宋体" w:cs="宋体"/>
                <w:color w:val="auto"/>
                <w:sz w:val="21"/>
                <w:szCs w:val="21"/>
                <w:highlight w:val="none"/>
                <w:lang w:val="en-US" w:eastAsia="zh-CN"/>
              </w:rPr>
              <w:t>等服务方案进行评审</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 xml:space="preserve">    </w:t>
            </w:r>
          </w:p>
          <w:p w14:paraId="60036C1B">
            <w:pPr>
              <w:pStyle w:val="43"/>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方案科学合理、详细具体，完全满足或优于采购需求要求的，</w:t>
            </w:r>
            <w:r>
              <w:rPr>
                <w:rFonts w:hint="eastAsia" w:ascii="宋体" w:eastAsia="宋体" w:cs="宋体"/>
                <w:color w:val="auto"/>
                <w:sz w:val="21"/>
                <w:szCs w:val="21"/>
                <w:highlight w:val="none"/>
                <w:lang w:val="en-US" w:eastAsia="zh-CN"/>
              </w:rPr>
              <w:t>得15</w:t>
            </w:r>
            <w:r>
              <w:rPr>
                <w:rFonts w:hint="eastAsia" w:ascii="宋体" w:eastAsia="宋体" w:cs="宋体"/>
                <w:color w:val="auto"/>
                <w:sz w:val="21"/>
                <w:szCs w:val="21"/>
                <w:highlight w:val="none"/>
              </w:rPr>
              <w:t>分；</w:t>
            </w:r>
          </w:p>
          <w:p w14:paraId="49019AE3">
            <w:pPr>
              <w:pStyle w:val="43"/>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方案</w:t>
            </w:r>
            <w:r>
              <w:rPr>
                <w:rFonts w:hint="eastAsia" w:ascii="宋体" w:eastAsia="宋体" w:cs="宋体"/>
                <w:color w:val="auto"/>
                <w:sz w:val="21"/>
                <w:szCs w:val="21"/>
                <w:highlight w:val="none"/>
                <w:lang w:val="en-US" w:eastAsia="zh-CN"/>
              </w:rPr>
              <w:t>详细</w:t>
            </w:r>
            <w:r>
              <w:rPr>
                <w:rFonts w:hint="eastAsia" w:ascii="宋体" w:eastAsia="宋体" w:cs="宋体"/>
                <w:color w:val="auto"/>
                <w:sz w:val="21"/>
                <w:szCs w:val="21"/>
                <w:highlight w:val="none"/>
              </w:rPr>
              <w:t>、较具体，基本满足采购需求要求的，</w:t>
            </w:r>
            <w:r>
              <w:rPr>
                <w:rFonts w:hint="eastAsia" w:ascii="宋体" w:eastAsia="宋体" w:cs="宋体"/>
                <w:color w:val="auto"/>
                <w:sz w:val="21"/>
                <w:szCs w:val="21"/>
                <w:highlight w:val="none"/>
                <w:lang w:val="en-US" w:eastAsia="zh-CN"/>
              </w:rPr>
              <w:t>得7</w:t>
            </w:r>
            <w:r>
              <w:rPr>
                <w:rFonts w:hint="eastAsia" w:ascii="宋体" w:eastAsia="宋体" w:cs="宋体"/>
                <w:color w:val="auto"/>
                <w:sz w:val="21"/>
                <w:szCs w:val="21"/>
                <w:highlight w:val="none"/>
              </w:rPr>
              <w:t>分；</w:t>
            </w:r>
          </w:p>
          <w:p w14:paraId="72A0CAEA">
            <w:pPr>
              <w:pStyle w:val="43"/>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具有基本方案</w:t>
            </w:r>
            <w:r>
              <w:rPr>
                <w:rFonts w:hint="eastAsia" w:ascii="宋体" w:eastAsia="宋体" w:cs="宋体"/>
                <w:color w:val="auto"/>
                <w:sz w:val="21"/>
                <w:szCs w:val="21"/>
                <w:highlight w:val="none"/>
              </w:rPr>
              <w:t>，满足采购需求要求的，</w:t>
            </w:r>
            <w:r>
              <w:rPr>
                <w:rFonts w:hint="eastAsia" w:ascii="宋体" w:eastAsia="宋体" w:cs="宋体"/>
                <w:color w:val="auto"/>
                <w:sz w:val="21"/>
                <w:szCs w:val="21"/>
                <w:highlight w:val="none"/>
                <w:lang w:val="en-US" w:eastAsia="zh-CN"/>
              </w:rPr>
              <w:t>得3</w:t>
            </w:r>
            <w:r>
              <w:rPr>
                <w:rFonts w:hint="eastAsia" w:ascii="宋体" w:eastAsia="宋体" w:cs="宋体"/>
                <w:color w:val="auto"/>
                <w:sz w:val="21"/>
                <w:szCs w:val="21"/>
                <w:highlight w:val="none"/>
              </w:rPr>
              <w:t>分；</w:t>
            </w:r>
          </w:p>
          <w:p w14:paraId="10452F6A">
            <w:pPr>
              <w:pStyle w:val="43"/>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方案不合理或不具体或不能满足采购需求要求的，</w:t>
            </w:r>
            <w:r>
              <w:rPr>
                <w:rFonts w:hint="eastAsia" w:ascii="宋体" w:eastAsia="宋体" w:cs="宋体"/>
                <w:color w:val="auto"/>
                <w:sz w:val="21"/>
                <w:szCs w:val="21"/>
                <w:highlight w:val="none"/>
                <w:lang w:val="en-US" w:eastAsia="zh-CN"/>
              </w:rPr>
              <w:t>得1</w:t>
            </w:r>
            <w:r>
              <w:rPr>
                <w:rFonts w:hint="eastAsia" w:ascii="宋体" w:eastAsia="宋体" w:cs="宋体"/>
                <w:color w:val="auto"/>
                <w:sz w:val="21"/>
                <w:szCs w:val="21"/>
                <w:highlight w:val="none"/>
              </w:rPr>
              <w:t xml:space="preserve">分。 </w:t>
            </w:r>
          </w:p>
          <w:p w14:paraId="4F6D9CC8">
            <w:pPr>
              <w:pStyle w:val="43"/>
              <w:spacing w:line="240" w:lineRule="auto"/>
              <w:ind w:firstLine="420" w:firstLineChars="200"/>
              <w:rPr>
                <w:rFonts w:hint="eastAsia" w:asci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未提供对应方案的不得分。</w:t>
            </w:r>
          </w:p>
        </w:tc>
      </w:tr>
      <w:tr w14:paraId="1CBA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noWrap w:val="0"/>
            <w:vAlign w:val="center"/>
          </w:tcPr>
          <w:p w14:paraId="017E6879">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right w:val="single" w:color="auto" w:sz="4" w:space="0"/>
            </w:tcBorders>
            <w:noWrap w:val="0"/>
            <w:vAlign w:val="center"/>
          </w:tcPr>
          <w:p w14:paraId="4945E69A">
            <w:pPr>
              <w:pStyle w:val="72"/>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对</w:t>
            </w:r>
            <w:r>
              <w:rPr>
                <w:rFonts w:hint="eastAsia" w:ascii="宋体" w:hAnsi="宋体" w:cs="宋体"/>
                <w:color w:val="auto"/>
                <w:kern w:val="2"/>
                <w:sz w:val="21"/>
                <w:szCs w:val="21"/>
                <w:highlight w:val="none"/>
                <w:lang w:val="en-US" w:eastAsia="zh-CN" w:bidi="ar-SA"/>
              </w:rPr>
              <w:t>项目</w:t>
            </w:r>
            <w:r>
              <w:rPr>
                <w:rFonts w:hint="default" w:ascii="宋体" w:hAnsi="宋体" w:eastAsia="宋体" w:cs="宋体"/>
                <w:color w:val="auto"/>
                <w:kern w:val="2"/>
                <w:sz w:val="21"/>
                <w:szCs w:val="21"/>
                <w:highlight w:val="none"/>
                <w:lang w:val="en-US" w:eastAsia="zh-CN" w:bidi="ar-SA"/>
              </w:rPr>
              <w:t>重点、难点熟悉程度分析</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549CEBF4">
            <w:pPr>
              <w:pStyle w:val="43"/>
              <w:spacing w:line="240" w:lineRule="auto"/>
              <w:ind w:firstLine="0" w:firstLineChars="0"/>
              <w:jc w:val="center"/>
              <w:rPr>
                <w:rFonts w:hint="default" w:ascii="宋体" w:hAnsi="宋体" w:eastAsia="宋体" w:cs="宋体"/>
                <w:color w:val="auto"/>
                <w:kern w:val="2"/>
                <w:sz w:val="21"/>
                <w:szCs w:val="21"/>
                <w:highlight w:val="none"/>
                <w:lang w:val="en-US" w:eastAsia="zh-CN"/>
              </w:rPr>
            </w:pPr>
            <w:r>
              <w:rPr>
                <w:rFonts w:hint="eastAsia" w:ascii="宋体" w:eastAsia="宋体" w:cs="宋体"/>
                <w:color w:val="auto"/>
                <w:w w:val="101"/>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59B157E7">
            <w:pPr>
              <w:pStyle w:val="43"/>
              <w:spacing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根据供应商对</w:t>
            </w:r>
            <w:r>
              <w:rPr>
                <w:rFonts w:hint="eastAsia" w:ascii="宋体" w:eastAsia="宋体" w:cs="宋体"/>
                <w:bCs/>
                <w:color w:val="auto"/>
                <w:sz w:val="21"/>
                <w:szCs w:val="21"/>
                <w:highlight w:val="none"/>
                <w:lang w:val="en-US" w:eastAsia="zh-CN"/>
              </w:rPr>
              <w:t>本项目</w:t>
            </w:r>
            <w:r>
              <w:rPr>
                <w:rFonts w:hint="eastAsia" w:ascii="宋体" w:hAnsi="宋体" w:eastAsia="宋体" w:cs="宋体"/>
                <w:bCs/>
                <w:color w:val="auto"/>
                <w:sz w:val="21"/>
                <w:szCs w:val="21"/>
                <w:highlight w:val="none"/>
                <w:lang w:val="zh-CN"/>
              </w:rPr>
              <w:t xml:space="preserve">的重点、难点熟悉程度分析进行评审： </w:t>
            </w:r>
          </w:p>
          <w:p w14:paraId="558C648F">
            <w:pPr>
              <w:pStyle w:val="43"/>
              <w:spacing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对项目重点、难点认识非常深刻，表述非常全面准确，保障措施得力有效，关键</w:t>
            </w:r>
            <w:r>
              <w:rPr>
                <w:rFonts w:hint="eastAsia" w:ascii="宋体" w:eastAsia="宋体" w:cs="宋体"/>
                <w:bCs/>
                <w:color w:val="auto"/>
                <w:sz w:val="21"/>
                <w:szCs w:val="21"/>
                <w:highlight w:val="none"/>
                <w:lang w:val="en-US" w:eastAsia="zh-CN"/>
              </w:rPr>
              <w:t>设计方案</w:t>
            </w:r>
            <w:r>
              <w:rPr>
                <w:rFonts w:hint="eastAsia" w:ascii="宋体" w:hAnsi="宋体" w:eastAsia="宋体" w:cs="宋体"/>
                <w:bCs/>
                <w:color w:val="auto"/>
                <w:sz w:val="21"/>
                <w:szCs w:val="21"/>
                <w:highlight w:val="none"/>
                <w:lang w:val="zh-CN"/>
              </w:rPr>
              <w:t>把握非常准确，应用到位，阐述非常清晰，得1</w:t>
            </w:r>
            <w:r>
              <w:rPr>
                <w:rFonts w:hint="eastAsia" w:asci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zh-CN"/>
              </w:rPr>
              <w:t xml:space="preserve">分； </w:t>
            </w:r>
          </w:p>
          <w:p w14:paraId="1A3071C7">
            <w:pPr>
              <w:pStyle w:val="43"/>
              <w:spacing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对项目重点、难点认识较深刻，表述较全面准确，保障措施较有效，关键</w:t>
            </w:r>
            <w:r>
              <w:rPr>
                <w:rFonts w:hint="eastAsia" w:ascii="宋体" w:eastAsia="宋体" w:cs="宋体"/>
                <w:bCs/>
                <w:color w:val="auto"/>
                <w:sz w:val="21"/>
                <w:szCs w:val="21"/>
                <w:highlight w:val="none"/>
                <w:lang w:val="en-US" w:eastAsia="zh-CN"/>
              </w:rPr>
              <w:t>设计方案</w:t>
            </w:r>
            <w:r>
              <w:rPr>
                <w:rFonts w:hint="eastAsia" w:ascii="宋体" w:hAnsi="宋体" w:eastAsia="宋体" w:cs="宋体"/>
                <w:bCs/>
                <w:color w:val="auto"/>
                <w:sz w:val="21"/>
                <w:szCs w:val="21"/>
                <w:highlight w:val="none"/>
                <w:lang w:val="zh-CN"/>
              </w:rPr>
              <w:t xml:space="preserve">把握较准确，应用到位，阐述较清晰，得6分； </w:t>
            </w:r>
          </w:p>
          <w:p w14:paraId="485BD255">
            <w:pPr>
              <w:pStyle w:val="43"/>
              <w:spacing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对项目重点、难点认识一般深刻，表述一般全面准确，保障措施一般有效，关键</w:t>
            </w:r>
            <w:r>
              <w:rPr>
                <w:rFonts w:hint="eastAsia" w:ascii="宋体" w:eastAsia="宋体" w:cs="宋体"/>
                <w:bCs/>
                <w:color w:val="auto"/>
                <w:sz w:val="21"/>
                <w:szCs w:val="21"/>
                <w:highlight w:val="none"/>
                <w:lang w:val="en-US" w:eastAsia="zh-CN"/>
              </w:rPr>
              <w:t>设计方案</w:t>
            </w:r>
            <w:r>
              <w:rPr>
                <w:rFonts w:hint="eastAsia" w:ascii="宋体" w:hAnsi="宋体" w:eastAsia="宋体" w:cs="宋体"/>
                <w:bCs/>
                <w:color w:val="auto"/>
                <w:sz w:val="21"/>
                <w:szCs w:val="21"/>
                <w:highlight w:val="none"/>
                <w:lang w:val="zh-CN"/>
              </w:rPr>
              <w:t xml:space="preserve">把握一般准确，应用到位，阐述一般清晰，得2分； </w:t>
            </w:r>
          </w:p>
          <w:p w14:paraId="79612693">
            <w:pPr>
              <w:pStyle w:val="43"/>
              <w:spacing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未提供对应方案的不得分。</w:t>
            </w:r>
          </w:p>
        </w:tc>
      </w:tr>
      <w:tr w14:paraId="73E2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1EBEA0B">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1BBA6B0D">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服务质量承诺及措施</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0D14A1ED">
            <w:pPr>
              <w:wordWrap/>
              <w:adjustRightInd/>
              <w:snapToGrid/>
              <w:spacing w:after="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107DAAD1">
            <w:pPr>
              <w:pStyle w:val="43"/>
              <w:spacing w:line="24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lang w:val="zh-CN"/>
              </w:rPr>
              <w:t>供应商</w:t>
            </w:r>
            <w:r>
              <w:rPr>
                <w:rFonts w:hint="eastAsia" w:ascii="宋体" w:hAnsi="宋体" w:eastAsia="宋体" w:cs="宋体"/>
                <w:bCs/>
                <w:color w:val="auto"/>
                <w:sz w:val="21"/>
                <w:szCs w:val="21"/>
                <w:highlight w:val="none"/>
                <w:lang w:val="en-US" w:eastAsia="zh-CN"/>
              </w:rPr>
              <w:t xml:space="preserve">对各项服务质量的承诺及具体措施情进行综合评审： </w:t>
            </w:r>
          </w:p>
          <w:p w14:paraId="4BB3A9CC">
            <w:pPr>
              <w:pStyle w:val="43"/>
              <w:spacing w:line="24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投标人对本项目质量保证体系及措施非常具体、详细，可行性极强，得10分； </w:t>
            </w:r>
          </w:p>
          <w:p w14:paraId="2B626C33">
            <w:pPr>
              <w:pStyle w:val="43"/>
              <w:spacing w:line="24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投标人针对本项目质量保证体系及措施比较完善、可行，得6分； </w:t>
            </w:r>
          </w:p>
          <w:p w14:paraId="7659947E">
            <w:pPr>
              <w:pStyle w:val="43"/>
              <w:spacing w:line="24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投标人针对本项目质量保证体系及措施基本完善、可行，得3分； </w:t>
            </w:r>
          </w:p>
          <w:p w14:paraId="6CB6D429">
            <w:pPr>
              <w:pStyle w:val="43"/>
              <w:spacing w:line="24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投标人针对本项目质量保证体系及措施不具体、不详细，不具备可行性，得1分。 </w:t>
            </w:r>
          </w:p>
          <w:p w14:paraId="3427E9AC">
            <w:pPr>
              <w:pStyle w:val="43"/>
              <w:spacing w:line="240" w:lineRule="auto"/>
              <w:ind w:firstLine="420" w:firstLineChars="200"/>
              <w:rPr>
                <w:rFonts w:hint="eastAsia" w:eastAsia="宋体"/>
                <w:color w:val="auto"/>
                <w:highlight w:val="none"/>
                <w:lang w:val="en-US" w:eastAsia="zh-CN"/>
              </w:rPr>
            </w:pPr>
            <w:r>
              <w:rPr>
                <w:rFonts w:hint="eastAsia" w:ascii="宋体" w:hAnsi="宋体" w:eastAsia="宋体" w:cs="宋体"/>
                <w:bCs/>
                <w:color w:val="auto"/>
                <w:sz w:val="21"/>
                <w:szCs w:val="21"/>
                <w:highlight w:val="none"/>
                <w:lang w:val="en-US" w:eastAsia="zh-CN"/>
              </w:rPr>
              <w:t>未提供对应方案的不得分。</w:t>
            </w:r>
          </w:p>
        </w:tc>
      </w:tr>
      <w:tr w14:paraId="3C0E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5D4DD04E">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135AD55E">
            <w:pPr>
              <w:jc w:val="center"/>
              <w:rPr>
                <w:rFonts w:hint="eastAsia" w:ascii="宋体" w:hAnsi="宋体" w:eastAsia="宋体" w:cs="宋体"/>
                <w:color w:val="auto"/>
                <w:kern w:val="2"/>
                <w:sz w:val="21"/>
                <w:szCs w:val="21"/>
                <w:highlight w:val="none"/>
                <w:lang w:val="en-US" w:eastAsia="zh-CN" w:bidi="ar-SA"/>
              </w:rPr>
            </w:pPr>
            <w:r>
              <w:rPr>
                <w:color w:val="auto"/>
                <w:highlight w:val="none"/>
              </w:rPr>
              <w:t xml:space="preserve">售后服务方案 </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2104EB72">
            <w:pPr>
              <w:wordWrap/>
              <w:adjustRightInd/>
              <w:snapToGrid/>
              <w:spacing w:after="0" w:line="240" w:lineRule="auto"/>
              <w:ind w:left="0" w:leftChars="0" w:right="0" w:rightChars="0"/>
              <w:jc w:val="center"/>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174A8656">
            <w:pPr>
              <w:pStyle w:val="43"/>
              <w:spacing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 xml:space="preserve">根据供应商制定的售后服务方案(包含但不限于服务承诺、响应时间、售后服务团队等）进行综合评审： </w:t>
            </w:r>
          </w:p>
          <w:p w14:paraId="6D48BD9A">
            <w:pPr>
              <w:pStyle w:val="43"/>
              <w:spacing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 xml:space="preserve">售后服务方案全面规范、针对性强、可行性强，得5分； </w:t>
            </w:r>
          </w:p>
          <w:p w14:paraId="1C747A4B">
            <w:pPr>
              <w:pStyle w:val="43"/>
              <w:spacing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 xml:space="preserve">售后服务方案基本规范、有一定的针对性，可行性一般，得3分； </w:t>
            </w:r>
          </w:p>
          <w:p w14:paraId="16300C49">
            <w:pPr>
              <w:pStyle w:val="43"/>
              <w:spacing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 xml:space="preserve">售后服务方案简单、缺乏针对性，可行性差，得1分； </w:t>
            </w:r>
          </w:p>
          <w:p w14:paraId="722B5E55">
            <w:pPr>
              <w:pStyle w:val="43"/>
              <w:spacing w:line="240" w:lineRule="auto"/>
              <w:ind w:firstLine="420" w:firstLineChars="200"/>
              <w:rPr>
                <w:rFonts w:hint="eastAsia" w:eastAsia="宋体"/>
                <w:color w:val="auto"/>
                <w:highlight w:val="none"/>
                <w:lang w:val="en-US" w:eastAsia="zh-CN"/>
              </w:rPr>
            </w:pPr>
            <w:r>
              <w:rPr>
                <w:rFonts w:hint="eastAsia" w:ascii="宋体" w:hAnsi="宋体" w:eastAsia="宋体" w:cs="宋体"/>
                <w:bCs/>
                <w:color w:val="auto"/>
                <w:sz w:val="21"/>
                <w:szCs w:val="21"/>
                <w:highlight w:val="none"/>
                <w:lang w:val="en-US" w:eastAsia="zh-CN"/>
              </w:rPr>
              <w:t>未提供对应方案的不得分。</w:t>
            </w:r>
          </w:p>
        </w:tc>
      </w:tr>
      <w:tr w14:paraId="6C0F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3DDA289B">
            <w:pPr>
              <w:keepNext w:val="0"/>
              <w:keepLines w:val="0"/>
              <w:pageBreakBefore w:val="0"/>
              <w:widowControl w:val="0"/>
              <w:tabs>
                <w:tab w:val="left" w:pos="907"/>
              </w:tabs>
              <w:kinsoku/>
              <w:wordWrap/>
              <w:overflowPunct/>
              <w:topLinePunct w:val="0"/>
              <w:autoSpaceDE/>
              <w:autoSpaceDN/>
              <w:bidi w:val="0"/>
              <w:adjustRightInd/>
              <w:snapToGrid/>
              <w:spacing w:after="0" w:line="240" w:lineRule="auto"/>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注：（1）无特殊说明外，以上评审项，同一证明文件不重复计分。（2）</w:t>
            </w:r>
            <w:r>
              <w:rPr>
                <w:rFonts w:hint="eastAsia" w:ascii="宋体" w:hAnsi="宋体"/>
                <w:b/>
                <w:color w:val="auto"/>
                <w:sz w:val="21"/>
                <w:szCs w:val="21"/>
                <w:highlight w:val="none"/>
                <w:lang w:eastAsia="zh-CN"/>
              </w:rPr>
              <w:t>投标人</w:t>
            </w:r>
            <w:r>
              <w:rPr>
                <w:rFonts w:hint="eastAsia" w:ascii="宋体" w:hAnsi="宋体" w:eastAsia="宋体"/>
                <w:b/>
                <w:color w:val="auto"/>
                <w:sz w:val="21"/>
                <w:szCs w:val="21"/>
                <w:highlight w:val="none"/>
              </w:rPr>
              <w:t>根据以上评分要求提供的</w:t>
            </w:r>
            <w:r>
              <w:rPr>
                <w:rFonts w:hint="eastAsia" w:ascii="宋体" w:hAnsi="宋体"/>
                <w:b/>
                <w:color w:val="auto"/>
                <w:sz w:val="21"/>
                <w:szCs w:val="21"/>
                <w:highlight w:val="none"/>
                <w:lang w:val="en-US" w:eastAsia="zh-CN"/>
              </w:rPr>
              <w:t>投标</w:t>
            </w:r>
            <w:r>
              <w:rPr>
                <w:rFonts w:hint="eastAsia" w:ascii="宋体" w:hAnsi="宋体" w:eastAsia="宋体"/>
                <w:b/>
                <w:color w:val="auto"/>
                <w:sz w:val="21"/>
                <w:szCs w:val="21"/>
                <w:highlight w:val="none"/>
                <w:lang w:eastAsia="zh-CN"/>
              </w:rPr>
              <w:t>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14:paraId="0FF9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529B81C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20分</w:t>
            </w:r>
            <w:r>
              <w:rPr>
                <w:rFonts w:hint="eastAsia" w:ascii="宋体" w:eastAsia="宋体" w:cs="宋体"/>
                <w:b/>
                <w:bCs/>
                <w:color w:val="auto"/>
                <w:sz w:val="21"/>
                <w:szCs w:val="21"/>
                <w:highlight w:val="none"/>
                <w:lang w:eastAsia="zh-CN"/>
              </w:rPr>
              <w:t>）</w:t>
            </w:r>
          </w:p>
        </w:tc>
      </w:tr>
      <w:tr w14:paraId="4267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07F5036">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14:paraId="192999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投标报价</w:t>
            </w:r>
          </w:p>
        </w:tc>
        <w:tc>
          <w:tcPr>
            <w:tcW w:w="734" w:type="dxa"/>
            <w:tcBorders>
              <w:top w:val="single" w:color="auto" w:sz="4" w:space="0"/>
              <w:left w:val="single" w:color="auto" w:sz="4" w:space="0"/>
              <w:bottom w:val="single" w:color="auto" w:sz="4" w:space="0"/>
              <w:right w:val="single" w:color="auto" w:sz="4" w:space="0"/>
            </w:tcBorders>
            <w:noWrap w:val="0"/>
            <w:vAlign w:val="center"/>
          </w:tcPr>
          <w:p w14:paraId="301BC68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20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14:paraId="2243D0EC">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w:t>
            </w:r>
            <w:r>
              <w:rPr>
                <w:rFonts w:hint="eastAsia" w:ascii="宋体" w:hAnsi="宋体" w:cs="宋体"/>
                <w:color w:val="auto"/>
                <w:sz w:val="21"/>
                <w:szCs w:val="21"/>
                <w:highlight w:val="none"/>
                <w:lang w:val="en-US" w:eastAsia="zh-CN"/>
              </w:rPr>
              <w:t>累计单价</w:t>
            </w:r>
            <w:r>
              <w:rPr>
                <w:rFonts w:hint="eastAsia" w:ascii="宋体" w:hAnsi="宋体" w:eastAsia="宋体" w:cs="宋体"/>
                <w:color w:val="auto"/>
                <w:sz w:val="21"/>
                <w:szCs w:val="21"/>
                <w:highlight w:val="none"/>
              </w:rPr>
              <w:t>最低的投标报价为评标基准价，其价格分为满分。其他投标人的价格分统一按照下列公式计算：</w:t>
            </w:r>
          </w:p>
          <w:p w14:paraId="31CD1D81">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w:t>
            </w:r>
            <w:r>
              <w:rPr>
                <w:rFonts w:hint="eastAsia" w:ascii="宋体" w:hAnsi="宋体" w:cs="宋体"/>
                <w:color w:val="auto"/>
                <w:sz w:val="21"/>
                <w:szCs w:val="21"/>
                <w:highlight w:val="none"/>
                <w:lang w:val="en-US" w:eastAsia="zh-CN"/>
              </w:rPr>
              <w:t>累计单价</w:t>
            </w:r>
            <w:r>
              <w:rPr>
                <w:rFonts w:hint="eastAsia" w:ascii="宋体" w:hAnsi="宋体" w:eastAsia="宋体" w:cs="宋体"/>
                <w:color w:val="auto"/>
                <w:sz w:val="21"/>
                <w:szCs w:val="21"/>
                <w:highlight w:val="none"/>
              </w:rPr>
              <w:t>)×价格权值</w:t>
            </w:r>
          </w:p>
          <w:p w14:paraId="484F26A4">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cs="宋体"/>
                <w:color w:val="auto"/>
                <w:sz w:val="21"/>
                <w:szCs w:val="21"/>
                <w:highlight w:val="none"/>
                <w:lang w:val="en-US" w:eastAsia="zh-CN"/>
              </w:rPr>
              <w:t>注：投标累计单价为所有分项单价累加之和。</w:t>
            </w:r>
          </w:p>
        </w:tc>
      </w:tr>
    </w:tbl>
    <w:p w14:paraId="546FF376">
      <w:pPr>
        <w:rPr>
          <w:rFonts w:hint="eastAsia"/>
          <w:color w:val="auto"/>
          <w:sz w:val="28"/>
          <w:szCs w:val="28"/>
          <w:highlight w:val="none"/>
        </w:rPr>
      </w:pPr>
      <w:bookmarkStart w:id="20" w:name="_Toc9650"/>
      <w:r>
        <w:rPr>
          <w:rFonts w:hint="eastAsia"/>
          <w:color w:val="auto"/>
          <w:sz w:val="28"/>
          <w:szCs w:val="28"/>
          <w:highlight w:val="none"/>
        </w:rPr>
        <w:br w:type="page"/>
      </w:r>
    </w:p>
    <w:p w14:paraId="52B185E2">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20"/>
    </w:p>
    <w:p w14:paraId="6F7449D4">
      <w:pPr>
        <w:pStyle w:val="4"/>
        <w:spacing w:line="480" w:lineRule="auto"/>
        <w:jc w:val="center"/>
        <w:rPr>
          <w:rFonts w:ascii="宋体" w:hAnsi="宋体"/>
          <w:color w:val="auto"/>
          <w:highlight w:val="none"/>
        </w:rPr>
      </w:pPr>
      <w:bookmarkStart w:id="21" w:name="_Toc19746"/>
      <w:bookmarkStart w:id="22" w:name="_Toc23400"/>
      <w:bookmarkStart w:id="23" w:name="_Toc3095"/>
      <w:r>
        <w:rPr>
          <w:rFonts w:hint="eastAsia" w:ascii="宋体" w:hAnsi="宋体"/>
          <w:color w:val="auto"/>
          <w:highlight w:val="none"/>
        </w:rPr>
        <w:t>第一章说明</w:t>
      </w:r>
      <w:bookmarkEnd w:id="21"/>
      <w:bookmarkEnd w:id="22"/>
      <w:bookmarkEnd w:id="23"/>
    </w:p>
    <w:p w14:paraId="19342635">
      <w:pPr>
        <w:pStyle w:val="5"/>
        <w:widowControl w:val="0"/>
        <w:overflowPunct w:val="0"/>
        <w:spacing w:line="240" w:lineRule="auto"/>
        <w:rPr>
          <w:rFonts w:ascii="宋体" w:hAnsi="宋体"/>
          <w:color w:val="auto"/>
          <w:sz w:val="21"/>
          <w:szCs w:val="21"/>
          <w:highlight w:val="none"/>
        </w:rPr>
      </w:pPr>
      <w:bookmarkStart w:id="24" w:name="_Toc300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14:paraId="074EF0C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1C659406">
      <w:pPr>
        <w:rPr>
          <w:color w:val="auto"/>
          <w:highlight w:val="none"/>
        </w:rPr>
      </w:pPr>
    </w:p>
    <w:p w14:paraId="3437418F">
      <w:pPr>
        <w:pStyle w:val="5"/>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10684"/>
      <w:r>
        <w:rPr>
          <w:rFonts w:hint="eastAsia" w:ascii="宋体" w:hAnsi="宋体"/>
          <w:color w:val="auto"/>
          <w:sz w:val="21"/>
          <w:szCs w:val="21"/>
          <w:highlight w:val="none"/>
        </w:rPr>
        <w:t>2.</w:t>
      </w:r>
      <w:bookmarkStart w:id="30" w:name="_Toc1530"/>
      <w:bookmarkStart w:id="31" w:name="_Toc303084246"/>
      <w:bookmarkStart w:id="32" w:name="_Toc298847174"/>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01B77490">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3054165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hint="eastAsia" w:ascii="宋体" w:hAnsi="宋体"/>
          <w:color w:val="auto"/>
          <w:szCs w:val="21"/>
          <w:highlight w:val="none"/>
          <w:lang w:val="en-US" w:eastAsia="zh-CN"/>
        </w:rPr>
        <w:t>详见投标邀请书</w:t>
      </w:r>
      <w:r>
        <w:rPr>
          <w:rFonts w:hint="eastAsia" w:ascii="宋体" w:hAnsi="宋体"/>
          <w:color w:val="auto"/>
          <w:szCs w:val="21"/>
          <w:highlight w:val="none"/>
        </w:rPr>
        <w:t>。</w:t>
      </w:r>
    </w:p>
    <w:p w14:paraId="39AC38B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63B70D8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03007A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7AFB6A3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7B2E1F1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518D6E0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7A28DE5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1848CA5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2511E97D">
      <w:pPr>
        <w:rPr>
          <w:color w:val="auto"/>
          <w:highlight w:val="none"/>
        </w:rPr>
      </w:pPr>
    </w:p>
    <w:p w14:paraId="060B170D">
      <w:pPr>
        <w:pStyle w:val="5"/>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11860"/>
      <w:r>
        <w:rPr>
          <w:rFonts w:hint="eastAsia" w:ascii="宋体" w:hAnsi="宋体"/>
          <w:color w:val="auto"/>
          <w:sz w:val="21"/>
          <w:szCs w:val="21"/>
          <w:highlight w:val="none"/>
        </w:rPr>
        <w:t>3.货物和服务</w:t>
      </w:r>
      <w:bookmarkEnd w:id="34"/>
      <w:bookmarkEnd w:id="35"/>
      <w:bookmarkEnd w:id="36"/>
    </w:p>
    <w:p w14:paraId="618FD4E0">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79E6164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686031C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除货物和工程以外的其他采购对象</w:t>
      </w:r>
      <w:r>
        <w:rPr>
          <w:rFonts w:hint="eastAsia" w:ascii="宋体" w:hAnsi="宋体"/>
          <w:color w:val="auto"/>
          <w:szCs w:val="21"/>
          <w:highlight w:val="none"/>
        </w:rPr>
        <w:t>。</w:t>
      </w:r>
    </w:p>
    <w:p w14:paraId="43CB10D0">
      <w:pPr>
        <w:rPr>
          <w:color w:val="auto"/>
          <w:highlight w:val="none"/>
        </w:rPr>
      </w:pPr>
    </w:p>
    <w:p w14:paraId="62C99B05">
      <w:pPr>
        <w:pStyle w:val="5"/>
        <w:widowControl w:val="0"/>
        <w:overflowPunct w:val="0"/>
        <w:spacing w:line="240" w:lineRule="auto"/>
        <w:rPr>
          <w:rFonts w:ascii="宋体" w:hAnsi="宋体"/>
          <w:color w:val="auto"/>
          <w:sz w:val="21"/>
          <w:szCs w:val="21"/>
          <w:highlight w:val="none"/>
        </w:rPr>
      </w:pPr>
      <w:bookmarkStart w:id="37" w:name="_Toc13909"/>
      <w:bookmarkStart w:id="38" w:name="_Toc15945"/>
      <w:bookmarkStart w:id="39" w:name="_Toc544"/>
      <w:r>
        <w:rPr>
          <w:rFonts w:hint="eastAsia" w:ascii="宋体" w:hAnsi="宋体"/>
          <w:color w:val="auto"/>
          <w:sz w:val="21"/>
          <w:szCs w:val="21"/>
          <w:highlight w:val="none"/>
        </w:rPr>
        <w:t>4.投标费用</w:t>
      </w:r>
      <w:bookmarkEnd w:id="37"/>
      <w:bookmarkEnd w:id="38"/>
      <w:bookmarkEnd w:id="39"/>
    </w:p>
    <w:p w14:paraId="50F91634">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750C27F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6BC277BD">
      <w:pPr>
        <w:widowControl w:val="0"/>
        <w:adjustRightInd/>
        <w:snapToGrid/>
        <w:spacing w:line="360" w:lineRule="exact"/>
        <w:jc w:val="both"/>
        <w:rPr>
          <w:rFonts w:ascii="宋体" w:hAnsi="宋体"/>
          <w:color w:val="auto"/>
          <w:szCs w:val="21"/>
          <w:highlight w:val="none"/>
        </w:rPr>
      </w:pPr>
    </w:p>
    <w:p w14:paraId="7C2A6ADE">
      <w:pPr>
        <w:pStyle w:val="5"/>
        <w:widowControl w:val="0"/>
        <w:overflowPunct w:val="0"/>
        <w:spacing w:line="240" w:lineRule="auto"/>
        <w:rPr>
          <w:rFonts w:ascii="宋体" w:hAnsi="宋体"/>
          <w:color w:val="auto"/>
          <w:sz w:val="21"/>
          <w:szCs w:val="21"/>
          <w:highlight w:val="none"/>
        </w:rPr>
      </w:pPr>
      <w:bookmarkStart w:id="40" w:name="_Toc18803"/>
      <w:bookmarkStart w:id="41" w:name="_Toc19532"/>
      <w:bookmarkStart w:id="42" w:name="_Toc25040"/>
      <w:r>
        <w:rPr>
          <w:rFonts w:hint="eastAsia" w:ascii="宋体" w:hAnsi="宋体"/>
          <w:color w:val="auto"/>
          <w:sz w:val="21"/>
          <w:szCs w:val="21"/>
          <w:highlight w:val="none"/>
        </w:rPr>
        <w:t>5.知识产权</w:t>
      </w:r>
      <w:bookmarkEnd w:id="40"/>
      <w:bookmarkEnd w:id="41"/>
      <w:bookmarkEnd w:id="42"/>
    </w:p>
    <w:p w14:paraId="78488697">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3EEDFB1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4FC5A5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21F1F0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01CBE85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18EE2E1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43923C63">
      <w:pPr>
        <w:widowControl w:val="0"/>
        <w:adjustRightInd/>
        <w:snapToGrid/>
        <w:spacing w:line="360" w:lineRule="exact"/>
        <w:ind w:left="567"/>
        <w:jc w:val="both"/>
        <w:rPr>
          <w:rFonts w:ascii="宋体" w:hAnsi="宋体"/>
          <w:color w:val="auto"/>
          <w:szCs w:val="21"/>
          <w:highlight w:val="none"/>
        </w:rPr>
      </w:pPr>
    </w:p>
    <w:p w14:paraId="7879D887">
      <w:pPr>
        <w:pStyle w:val="5"/>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13575"/>
      <w:r>
        <w:rPr>
          <w:rFonts w:hint="eastAsia" w:ascii="宋体" w:hAnsi="宋体"/>
          <w:color w:val="auto"/>
          <w:sz w:val="21"/>
          <w:szCs w:val="21"/>
          <w:highlight w:val="none"/>
        </w:rPr>
        <w:t>6.关于联合体投标</w:t>
      </w:r>
      <w:bookmarkEnd w:id="43"/>
      <w:bookmarkEnd w:id="44"/>
      <w:bookmarkEnd w:id="45"/>
    </w:p>
    <w:p w14:paraId="101BE6B1">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26E67D4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对接受联合体投标的项目：两个以上的自然人、法人或者其他组织可以组成一个联合体，以一个投标人的身份共同参加采购。</w:t>
      </w:r>
    </w:p>
    <w:p w14:paraId="2A924FB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6990534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5587C3D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73CDD1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142DBAF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7F59681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59BAC32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76A3477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以联合体形式参加采购活动，联合体各方均为中小企业的，联合体视同中小企业。其中，联合体各方均为小微企业的，联合体视同小微企业。双方均应提供《中小企业声明函》。</w:t>
      </w:r>
    </w:p>
    <w:p w14:paraId="26B6B0E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354F73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1AB3F2D1">
      <w:pPr>
        <w:widowControl w:val="0"/>
        <w:adjustRightInd/>
        <w:snapToGrid/>
        <w:spacing w:line="360" w:lineRule="exact"/>
        <w:ind w:left="567"/>
        <w:jc w:val="both"/>
        <w:rPr>
          <w:rFonts w:ascii="宋体" w:hAnsi="宋体"/>
          <w:color w:val="auto"/>
          <w:szCs w:val="21"/>
          <w:highlight w:val="none"/>
        </w:rPr>
      </w:pPr>
    </w:p>
    <w:p w14:paraId="305D346C">
      <w:pPr>
        <w:pStyle w:val="5"/>
        <w:widowControl w:val="0"/>
        <w:overflowPunct w:val="0"/>
        <w:spacing w:line="240" w:lineRule="auto"/>
        <w:rPr>
          <w:rFonts w:ascii="宋体" w:hAnsi="宋体"/>
          <w:color w:val="auto"/>
          <w:sz w:val="21"/>
          <w:szCs w:val="21"/>
          <w:highlight w:val="none"/>
        </w:rPr>
      </w:pPr>
      <w:bookmarkStart w:id="46" w:name="_Toc20630"/>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14:paraId="1C0B4E0A">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5CB8FD8E">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0C4781E8">
      <w:pPr>
        <w:rPr>
          <w:color w:val="auto"/>
          <w:highlight w:val="none"/>
        </w:rPr>
      </w:pPr>
    </w:p>
    <w:p w14:paraId="265CBEBF">
      <w:pPr>
        <w:pStyle w:val="4"/>
        <w:spacing w:line="480" w:lineRule="auto"/>
        <w:jc w:val="center"/>
        <w:rPr>
          <w:rFonts w:ascii="宋体" w:hAnsi="宋体"/>
          <w:color w:val="auto"/>
          <w:highlight w:val="none"/>
        </w:rPr>
      </w:pPr>
      <w:bookmarkStart w:id="51" w:name="_Toc14900"/>
      <w:bookmarkStart w:id="52" w:name="_Toc18115"/>
      <w:r>
        <w:rPr>
          <w:rFonts w:hint="eastAsia" w:ascii="宋体" w:hAnsi="宋体"/>
          <w:color w:val="auto"/>
          <w:highlight w:val="none"/>
        </w:rPr>
        <w:t>第二章招标文件</w:t>
      </w:r>
      <w:bookmarkEnd w:id="49"/>
      <w:bookmarkEnd w:id="51"/>
      <w:bookmarkEnd w:id="52"/>
    </w:p>
    <w:p w14:paraId="0115A5A4">
      <w:pPr>
        <w:pStyle w:val="5"/>
        <w:widowControl w:val="0"/>
        <w:overflowPunct w:val="0"/>
        <w:spacing w:line="240" w:lineRule="auto"/>
        <w:rPr>
          <w:rFonts w:ascii="宋体" w:hAnsi="宋体"/>
          <w:color w:val="auto"/>
          <w:sz w:val="21"/>
          <w:szCs w:val="21"/>
          <w:highlight w:val="none"/>
        </w:rPr>
      </w:pPr>
      <w:bookmarkStart w:id="53" w:name="_Toc13494"/>
      <w:bookmarkStart w:id="54" w:name="_Toc744"/>
      <w:bookmarkStart w:id="55" w:name="_Toc21771"/>
      <w:r>
        <w:rPr>
          <w:rFonts w:hint="eastAsia" w:ascii="宋体" w:hAnsi="宋体"/>
          <w:color w:val="auto"/>
          <w:sz w:val="21"/>
          <w:szCs w:val="21"/>
          <w:highlight w:val="none"/>
        </w:rPr>
        <w:t>8.招标文件的组成</w:t>
      </w:r>
      <w:bookmarkEnd w:id="53"/>
      <w:bookmarkEnd w:id="54"/>
      <w:bookmarkEnd w:id="55"/>
    </w:p>
    <w:p w14:paraId="5EA98C29">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68C14C10">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039B81D5">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0D4C8290">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3186D031">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347904C2">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62816B22">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04CDB263">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3889D6CD">
      <w:pPr>
        <w:rPr>
          <w:color w:val="auto"/>
          <w:highlight w:val="none"/>
        </w:rPr>
      </w:pPr>
    </w:p>
    <w:p w14:paraId="4B2D963A">
      <w:pPr>
        <w:pStyle w:val="5"/>
        <w:widowControl w:val="0"/>
        <w:overflowPunct w:val="0"/>
        <w:rPr>
          <w:rFonts w:ascii="宋体" w:hAnsi="宋体"/>
          <w:color w:val="auto"/>
          <w:sz w:val="21"/>
          <w:szCs w:val="21"/>
          <w:highlight w:val="none"/>
        </w:rPr>
      </w:pPr>
      <w:bookmarkStart w:id="56" w:name="_Toc17274"/>
      <w:bookmarkStart w:id="57" w:name="_Toc10453"/>
      <w:bookmarkStart w:id="58" w:name="_Toc14217"/>
      <w:r>
        <w:rPr>
          <w:rFonts w:hint="eastAsia" w:ascii="宋体" w:hAnsi="宋体"/>
          <w:color w:val="auto"/>
          <w:sz w:val="21"/>
          <w:szCs w:val="21"/>
          <w:highlight w:val="none"/>
        </w:rPr>
        <w:t>9.招标文件的澄清或修改</w:t>
      </w:r>
      <w:bookmarkEnd w:id="56"/>
      <w:bookmarkEnd w:id="57"/>
      <w:bookmarkEnd w:id="58"/>
    </w:p>
    <w:p w14:paraId="79585240">
      <w:pPr>
        <w:pStyle w:val="40"/>
        <w:widowControl w:val="0"/>
        <w:numPr>
          <w:ilvl w:val="0"/>
          <w:numId w:val="3"/>
        </w:numPr>
        <w:adjustRightInd/>
        <w:snapToGrid/>
        <w:ind w:firstLineChars="0"/>
        <w:jc w:val="both"/>
        <w:rPr>
          <w:rFonts w:ascii="宋体" w:hAnsi="宋体"/>
          <w:vanish/>
          <w:color w:val="auto"/>
          <w:szCs w:val="21"/>
          <w:highlight w:val="none"/>
        </w:rPr>
      </w:pPr>
    </w:p>
    <w:p w14:paraId="6F6E728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0AFCC8AA">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520BDCD4">
      <w:pPr>
        <w:widowControl w:val="0"/>
        <w:adjustRightInd/>
        <w:snapToGrid/>
        <w:spacing w:line="360" w:lineRule="exact"/>
        <w:ind w:left="567"/>
        <w:jc w:val="both"/>
        <w:rPr>
          <w:rFonts w:ascii="宋体" w:hAnsi="宋体"/>
          <w:color w:val="auto"/>
          <w:szCs w:val="21"/>
          <w:highlight w:val="none"/>
        </w:rPr>
      </w:pPr>
    </w:p>
    <w:p w14:paraId="0B535C33">
      <w:pPr>
        <w:pStyle w:val="4"/>
        <w:spacing w:line="480" w:lineRule="auto"/>
        <w:jc w:val="center"/>
        <w:rPr>
          <w:rFonts w:ascii="宋体" w:hAnsi="宋体"/>
          <w:color w:val="auto"/>
          <w:highlight w:val="none"/>
        </w:rPr>
      </w:pPr>
      <w:bookmarkStart w:id="59" w:name="_Toc23726"/>
      <w:bookmarkStart w:id="60" w:name="_Toc16712"/>
      <w:bookmarkStart w:id="61" w:name="_Toc17631"/>
      <w:r>
        <w:rPr>
          <w:rFonts w:hint="eastAsia" w:ascii="宋体" w:hAnsi="宋体"/>
          <w:color w:val="auto"/>
          <w:highlight w:val="none"/>
        </w:rPr>
        <w:t>第三章投标文件的编制</w:t>
      </w:r>
      <w:bookmarkEnd w:id="59"/>
      <w:bookmarkEnd w:id="60"/>
      <w:bookmarkEnd w:id="61"/>
    </w:p>
    <w:p w14:paraId="6E594211">
      <w:pPr>
        <w:pStyle w:val="5"/>
        <w:widowControl w:val="0"/>
        <w:overflowPunct w:val="0"/>
        <w:rPr>
          <w:rFonts w:ascii="宋体" w:hAnsi="宋体"/>
          <w:color w:val="auto"/>
          <w:sz w:val="21"/>
          <w:szCs w:val="21"/>
          <w:highlight w:val="none"/>
        </w:rPr>
      </w:pPr>
      <w:bookmarkStart w:id="62" w:name="_Toc23938"/>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14:paraId="11DBC020">
      <w:pPr>
        <w:pStyle w:val="40"/>
        <w:widowControl w:val="0"/>
        <w:numPr>
          <w:ilvl w:val="0"/>
          <w:numId w:val="3"/>
        </w:numPr>
        <w:adjustRightInd/>
        <w:snapToGrid/>
        <w:ind w:firstLineChars="0"/>
        <w:jc w:val="both"/>
        <w:rPr>
          <w:rFonts w:ascii="宋体" w:hAnsi="宋体"/>
          <w:vanish/>
          <w:color w:val="auto"/>
          <w:szCs w:val="21"/>
          <w:highlight w:val="none"/>
        </w:rPr>
      </w:pPr>
    </w:p>
    <w:p w14:paraId="7CE5A46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5A8663C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1A423A35">
      <w:pPr>
        <w:widowControl w:val="0"/>
        <w:adjustRightInd/>
        <w:snapToGrid/>
        <w:ind w:left="567"/>
        <w:jc w:val="both"/>
        <w:rPr>
          <w:rFonts w:ascii="宋体" w:hAnsi="宋体"/>
          <w:color w:val="auto"/>
          <w:szCs w:val="21"/>
          <w:highlight w:val="none"/>
        </w:rPr>
      </w:pPr>
    </w:p>
    <w:p w14:paraId="428FF562">
      <w:pPr>
        <w:pStyle w:val="5"/>
        <w:widowControl w:val="0"/>
        <w:overflowPunct w:val="0"/>
        <w:rPr>
          <w:rFonts w:ascii="宋体" w:hAnsi="宋体"/>
          <w:color w:val="auto"/>
          <w:sz w:val="21"/>
          <w:szCs w:val="21"/>
          <w:highlight w:val="none"/>
        </w:rPr>
      </w:pPr>
      <w:bookmarkStart w:id="65" w:name="_Toc18999"/>
      <w:bookmarkStart w:id="66" w:name="_Toc303084256"/>
      <w:bookmarkStart w:id="67" w:name="_Toc307934854"/>
      <w:bookmarkStart w:id="68" w:name="_Toc382049103"/>
      <w:bookmarkStart w:id="69" w:name="_Toc19141"/>
      <w:bookmarkStart w:id="70" w:name="_Toc28866"/>
      <w:bookmarkStart w:id="71"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6057DC21">
      <w:pPr>
        <w:pStyle w:val="40"/>
        <w:widowControl w:val="0"/>
        <w:numPr>
          <w:ilvl w:val="0"/>
          <w:numId w:val="3"/>
        </w:numPr>
        <w:adjustRightInd/>
        <w:snapToGrid/>
        <w:ind w:firstLineChars="0"/>
        <w:jc w:val="both"/>
        <w:rPr>
          <w:rFonts w:ascii="宋体" w:hAnsi="宋体"/>
          <w:vanish/>
          <w:color w:val="auto"/>
          <w:szCs w:val="21"/>
          <w:highlight w:val="none"/>
        </w:rPr>
      </w:pPr>
    </w:p>
    <w:p w14:paraId="7BF9D3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10C7C519">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39B5E906">
      <w:pPr>
        <w:rPr>
          <w:color w:val="auto"/>
          <w:highlight w:val="none"/>
        </w:rPr>
      </w:pPr>
    </w:p>
    <w:p w14:paraId="51114BCA">
      <w:pPr>
        <w:pStyle w:val="5"/>
        <w:widowControl w:val="0"/>
        <w:overflowPunct w:val="0"/>
        <w:rPr>
          <w:rFonts w:ascii="宋体" w:hAnsi="宋体"/>
          <w:color w:val="auto"/>
          <w:sz w:val="21"/>
          <w:szCs w:val="21"/>
          <w:highlight w:val="none"/>
        </w:rPr>
      </w:pPr>
      <w:bookmarkStart w:id="72" w:name="_Toc30189"/>
      <w:bookmarkStart w:id="73" w:name="_Toc9506"/>
      <w:bookmarkStart w:id="74" w:name="_Toc21747"/>
      <w:r>
        <w:rPr>
          <w:rFonts w:hint="eastAsia" w:ascii="宋体" w:hAnsi="宋体"/>
          <w:color w:val="auto"/>
          <w:sz w:val="21"/>
          <w:szCs w:val="21"/>
          <w:highlight w:val="none"/>
        </w:rPr>
        <w:t>12.投标文件编制</w:t>
      </w:r>
      <w:bookmarkEnd w:id="72"/>
      <w:bookmarkEnd w:id="73"/>
      <w:bookmarkEnd w:id="74"/>
    </w:p>
    <w:p w14:paraId="10F7D3DD">
      <w:pPr>
        <w:pStyle w:val="40"/>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2E684D4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和提供资料，投标人必须对投标文件所提供的全部材料的真实性承担法律责任，并无条件接受采购人或采购代理机构及采购监督管理部门等对其中任何资料进行核实的要求。</w:t>
      </w:r>
    </w:p>
    <w:p w14:paraId="366750F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419661A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6D9B932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28D7B20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7C83AA2E">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58A30B24">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08DCCC6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4BE49CDB">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3E95DF07">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1A71F457">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551D01E8">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7F396140">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0041E91B">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59F89606">
      <w:pPr>
        <w:widowControl w:val="0"/>
        <w:adjustRightInd/>
        <w:snapToGrid/>
        <w:spacing w:line="360" w:lineRule="exact"/>
        <w:jc w:val="both"/>
        <w:rPr>
          <w:color w:val="auto"/>
          <w:highlight w:val="none"/>
        </w:rPr>
      </w:pPr>
    </w:p>
    <w:p w14:paraId="4983B055">
      <w:pPr>
        <w:pStyle w:val="5"/>
        <w:widowControl w:val="0"/>
        <w:overflowPunct w:val="0"/>
        <w:rPr>
          <w:rFonts w:ascii="宋体" w:hAnsi="宋体"/>
          <w:color w:val="auto"/>
          <w:sz w:val="21"/>
          <w:szCs w:val="21"/>
          <w:highlight w:val="none"/>
        </w:rPr>
      </w:pPr>
      <w:bookmarkStart w:id="76" w:name="_Toc6284"/>
      <w:bookmarkStart w:id="77" w:name="_Toc259"/>
      <w:bookmarkStart w:id="78" w:name="_Toc17188"/>
      <w:r>
        <w:rPr>
          <w:rFonts w:hint="eastAsia" w:ascii="宋体" w:hAnsi="宋体"/>
          <w:color w:val="auto"/>
          <w:sz w:val="21"/>
          <w:szCs w:val="21"/>
          <w:highlight w:val="none"/>
        </w:rPr>
        <w:t>13.投标报价说明</w:t>
      </w:r>
      <w:bookmarkEnd w:id="76"/>
      <w:bookmarkEnd w:id="77"/>
      <w:bookmarkEnd w:id="78"/>
    </w:p>
    <w:p w14:paraId="2409FB92">
      <w:pPr>
        <w:pStyle w:val="40"/>
        <w:widowControl w:val="0"/>
        <w:numPr>
          <w:ilvl w:val="0"/>
          <w:numId w:val="3"/>
        </w:numPr>
        <w:adjustRightInd/>
        <w:snapToGrid/>
        <w:ind w:firstLineChars="0"/>
        <w:jc w:val="both"/>
        <w:rPr>
          <w:rFonts w:ascii="宋体" w:hAnsi="宋体"/>
          <w:vanish/>
          <w:color w:val="auto"/>
          <w:szCs w:val="21"/>
          <w:highlight w:val="none"/>
        </w:rPr>
      </w:pPr>
    </w:p>
    <w:p w14:paraId="3D1544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208C83C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37E6062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3D453CF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231725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787BBEDC">
      <w:pPr>
        <w:rPr>
          <w:color w:val="auto"/>
          <w:highlight w:val="none"/>
        </w:rPr>
      </w:pPr>
    </w:p>
    <w:p w14:paraId="1D89D1BB">
      <w:pPr>
        <w:pStyle w:val="5"/>
        <w:widowControl w:val="0"/>
        <w:overflowPunct w:val="0"/>
        <w:rPr>
          <w:rFonts w:ascii="宋体" w:hAnsi="宋体"/>
          <w:color w:val="auto"/>
          <w:sz w:val="21"/>
          <w:szCs w:val="21"/>
          <w:highlight w:val="none"/>
        </w:rPr>
      </w:pPr>
      <w:bookmarkStart w:id="79" w:name="_Toc27724"/>
      <w:bookmarkStart w:id="80" w:name="_Toc15360"/>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7A21619F">
      <w:pPr>
        <w:pStyle w:val="40"/>
        <w:widowControl w:val="0"/>
        <w:numPr>
          <w:ilvl w:val="0"/>
          <w:numId w:val="3"/>
        </w:numPr>
        <w:adjustRightInd/>
        <w:snapToGrid/>
        <w:ind w:firstLineChars="0"/>
        <w:jc w:val="both"/>
        <w:rPr>
          <w:rFonts w:ascii="宋体" w:hAnsi="宋体"/>
          <w:vanish/>
          <w:color w:val="auto"/>
          <w:szCs w:val="21"/>
          <w:highlight w:val="none"/>
        </w:rPr>
      </w:pPr>
    </w:p>
    <w:p w14:paraId="0B014F23">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5592AC6D">
      <w:pPr>
        <w:pStyle w:val="40"/>
        <w:widowControl w:val="0"/>
        <w:adjustRightInd/>
        <w:snapToGrid/>
        <w:ind w:left="425" w:firstLine="0" w:firstLineChars="0"/>
        <w:jc w:val="both"/>
        <w:rPr>
          <w:color w:val="auto"/>
          <w:highlight w:val="none"/>
        </w:rPr>
      </w:pPr>
    </w:p>
    <w:p w14:paraId="49566EC5">
      <w:pPr>
        <w:pStyle w:val="5"/>
        <w:widowControl w:val="0"/>
        <w:overflowPunct w:val="0"/>
        <w:rPr>
          <w:rFonts w:ascii="宋体" w:hAnsi="宋体"/>
          <w:color w:val="auto"/>
          <w:sz w:val="21"/>
          <w:szCs w:val="21"/>
          <w:highlight w:val="none"/>
        </w:rPr>
      </w:pPr>
      <w:bookmarkStart w:id="84" w:name="_Toc22169"/>
      <w:bookmarkStart w:id="85" w:name="_Toc2303"/>
      <w:bookmarkStart w:id="86" w:name="_Toc19520"/>
      <w:r>
        <w:rPr>
          <w:rFonts w:hint="eastAsia" w:ascii="宋体" w:hAnsi="宋体"/>
          <w:color w:val="auto"/>
          <w:sz w:val="21"/>
          <w:szCs w:val="21"/>
          <w:highlight w:val="none"/>
        </w:rPr>
        <w:t>15.★投标有效期</w:t>
      </w:r>
      <w:bookmarkEnd w:id="84"/>
      <w:bookmarkEnd w:id="85"/>
      <w:bookmarkEnd w:id="86"/>
    </w:p>
    <w:p w14:paraId="62BC1ABC">
      <w:pPr>
        <w:pStyle w:val="40"/>
        <w:widowControl w:val="0"/>
        <w:numPr>
          <w:ilvl w:val="0"/>
          <w:numId w:val="3"/>
        </w:numPr>
        <w:adjustRightInd/>
        <w:snapToGrid/>
        <w:ind w:firstLineChars="0"/>
        <w:jc w:val="both"/>
        <w:rPr>
          <w:rFonts w:ascii="宋体" w:hAnsi="宋体"/>
          <w:vanish/>
          <w:color w:val="auto"/>
          <w:szCs w:val="21"/>
          <w:highlight w:val="none"/>
        </w:rPr>
      </w:pPr>
    </w:p>
    <w:p w14:paraId="68C6D6C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1E7D773C">
      <w:pPr>
        <w:widowControl w:val="0"/>
        <w:adjustRightInd/>
        <w:snapToGrid/>
        <w:ind w:left="567"/>
        <w:jc w:val="both"/>
        <w:rPr>
          <w:color w:val="auto"/>
          <w:highlight w:val="none"/>
        </w:rPr>
      </w:pPr>
    </w:p>
    <w:p w14:paraId="4A136791">
      <w:pPr>
        <w:pStyle w:val="5"/>
        <w:widowControl w:val="0"/>
        <w:overflowPunct w:val="0"/>
        <w:rPr>
          <w:rFonts w:ascii="宋体" w:hAnsi="宋体"/>
          <w:color w:val="auto"/>
          <w:sz w:val="21"/>
          <w:szCs w:val="21"/>
          <w:highlight w:val="none"/>
        </w:rPr>
      </w:pPr>
      <w:bookmarkStart w:id="87" w:name="_Toc30257"/>
      <w:bookmarkStart w:id="88" w:name="_Toc12456"/>
      <w:bookmarkStart w:id="89" w:name="_Toc10911"/>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14:paraId="475A9152">
      <w:pPr>
        <w:pStyle w:val="40"/>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4257C21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7437EE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66EC5BD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3B5AB49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448F023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40820DC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14:paraId="6597E93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采用《采购投标担保函》提交的，应符合下列规定：</w:t>
      </w:r>
    </w:p>
    <w:p w14:paraId="26DAE3B0">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73C31F87">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0418F62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0403E9F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3D9234D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3BDC5FF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1A6BF77C">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25CD67AE">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2883EB5D">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04F4BD28">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72118E06">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5E812028">
      <w:pPr>
        <w:rPr>
          <w:color w:val="auto"/>
          <w:highlight w:val="none"/>
        </w:rPr>
      </w:pPr>
    </w:p>
    <w:p w14:paraId="17E3D685">
      <w:pPr>
        <w:pStyle w:val="4"/>
        <w:spacing w:line="480" w:lineRule="auto"/>
        <w:jc w:val="center"/>
        <w:rPr>
          <w:rFonts w:ascii="宋体" w:hAnsi="宋体"/>
          <w:color w:val="auto"/>
          <w:highlight w:val="none"/>
        </w:rPr>
      </w:pPr>
      <w:bookmarkStart w:id="91" w:name="_Toc31124"/>
      <w:bookmarkStart w:id="92" w:name="_Toc3200"/>
      <w:bookmarkStart w:id="93" w:name="_Toc24537"/>
      <w:r>
        <w:rPr>
          <w:rFonts w:hint="eastAsia" w:ascii="宋体" w:hAnsi="宋体"/>
          <w:color w:val="auto"/>
          <w:highlight w:val="none"/>
        </w:rPr>
        <w:t>第四章投标文件的递交</w:t>
      </w:r>
      <w:bookmarkEnd w:id="91"/>
      <w:bookmarkEnd w:id="92"/>
      <w:bookmarkEnd w:id="93"/>
    </w:p>
    <w:p w14:paraId="5C80AE7C">
      <w:pPr>
        <w:pStyle w:val="5"/>
        <w:widowControl w:val="0"/>
        <w:overflowPunct w:val="0"/>
        <w:rPr>
          <w:rFonts w:ascii="宋体" w:hAnsi="宋体"/>
          <w:color w:val="auto"/>
          <w:sz w:val="21"/>
          <w:szCs w:val="21"/>
          <w:highlight w:val="none"/>
        </w:rPr>
      </w:pPr>
      <w:bookmarkStart w:id="94" w:name="_Toc24997"/>
      <w:bookmarkStart w:id="95" w:name="_Toc303084264"/>
      <w:bookmarkStart w:id="96" w:name="_Toc382049111"/>
      <w:bookmarkStart w:id="97" w:name="_Toc29590"/>
      <w:bookmarkStart w:id="98" w:name="_Toc5641"/>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7926DD26">
      <w:pPr>
        <w:pStyle w:val="40"/>
        <w:widowControl w:val="0"/>
        <w:numPr>
          <w:ilvl w:val="0"/>
          <w:numId w:val="3"/>
        </w:numPr>
        <w:adjustRightInd/>
        <w:snapToGrid/>
        <w:ind w:firstLineChars="0"/>
        <w:jc w:val="both"/>
        <w:rPr>
          <w:rFonts w:ascii="宋体" w:hAnsi="宋体"/>
          <w:vanish/>
          <w:color w:val="auto"/>
          <w:szCs w:val="21"/>
          <w:highlight w:val="none"/>
        </w:rPr>
      </w:pPr>
    </w:p>
    <w:p w14:paraId="5CAF6F4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5CC7AB67">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6D230F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6D8E37D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0A51E5C9">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3C231791">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7ED12E3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0A65E35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2ADE5BAB">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286C0C3D">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659B1CFA">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310782E8">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7E44564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2D5E6177">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53FE2B5A">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437AD73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3133E85D">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21ADF39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6FB3128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04E6E833">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4AFB100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7B5CBE4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20A2F00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361259CC">
      <w:pPr>
        <w:rPr>
          <w:color w:val="auto"/>
          <w:highlight w:val="none"/>
        </w:rPr>
      </w:pPr>
    </w:p>
    <w:p w14:paraId="7A16F154">
      <w:pPr>
        <w:pStyle w:val="5"/>
        <w:widowControl w:val="0"/>
        <w:overflowPunct w:val="0"/>
        <w:rPr>
          <w:rFonts w:ascii="宋体" w:hAnsi="宋体"/>
          <w:color w:val="auto"/>
          <w:sz w:val="21"/>
          <w:szCs w:val="21"/>
          <w:highlight w:val="none"/>
        </w:rPr>
      </w:pPr>
      <w:bookmarkStart w:id="100" w:name="_Toc8628"/>
      <w:bookmarkStart w:id="101" w:name="_Toc7473"/>
      <w:bookmarkStart w:id="102" w:name="_Toc17744"/>
      <w:r>
        <w:rPr>
          <w:rFonts w:hint="eastAsia" w:ascii="宋体" w:hAnsi="宋体"/>
          <w:color w:val="auto"/>
          <w:sz w:val="21"/>
          <w:szCs w:val="21"/>
          <w:highlight w:val="none"/>
        </w:rPr>
        <w:t>18.迟交的投标文件</w:t>
      </w:r>
      <w:bookmarkEnd w:id="100"/>
      <w:bookmarkEnd w:id="101"/>
      <w:bookmarkEnd w:id="102"/>
    </w:p>
    <w:p w14:paraId="75A4EB61">
      <w:pPr>
        <w:pStyle w:val="40"/>
        <w:widowControl w:val="0"/>
        <w:numPr>
          <w:ilvl w:val="0"/>
          <w:numId w:val="3"/>
        </w:numPr>
        <w:adjustRightInd/>
        <w:snapToGrid/>
        <w:ind w:firstLineChars="0"/>
        <w:jc w:val="both"/>
        <w:rPr>
          <w:rFonts w:ascii="宋体" w:hAnsi="宋体"/>
          <w:vanish/>
          <w:color w:val="auto"/>
          <w:szCs w:val="21"/>
          <w:highlight w:val="none"/>
        </w:rPr>
      </w:pPr>
    </w:p>
    <w:p w14:paraId="2DF50C6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41EFAB0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4E125CCC">
      <w:pPr>
        <w:rPr>
          <w:color w:val="auto"/>
          <w:highlight w:val="none"/>
        </w:rPr>
      </w:pPr>
    </w:p>
    <w:p w14:paraId="63B7D0B6">
      <w:pPr>
        <w:pStyle w:val="5"/>
        <w:widowControl w:val="0"/>
        <w:overflowPunct w:val="0"/>
        <w:rPr>
          <w:rFonts w:ascii="宋体" w:hAnsi="宋体"/>
          <w:color w:val="auto"/>
          <w:sz w:val="21"/>
          <w:szCs w:val="21"/>
          <w:highlight w:val="none"/>
        </w:rPr>
      </w:pPr>
      <w:bookmarkStart w:id="103" w:name="_Toc1960"/>
      <w:bookmarkStart w:id="104" w:name="_Toc13212"/>
      <w:bookmarkStart w:id="105" w:name="_Toc19649"/>
      <w:r>
        <w:rPr>
          <w:rFonts w:hint="eastAsia" w:ascii="宋体" w:hAnsi="宋体"/>
          <w:color w:val="auto"/>
          <w:sz w:val="21"/>
          <w:szCs w:val="21"/>
          <w:highlight w:val="none"/>
        </w:rPr>
        <w:t>19.投标样品（如需提交）</w:t>
      </w:r>
      <w:bookmarkEnd w:id="103"/>
      <w:bookmarkEnd w:id="104"/>
      <w:bookmarkEnd w:id="105"/>
    </w:p>
    <w:p w14:paraId="2988C8A9">
      <w:pPr>
        <w:pStyle w:val="40"/>
        <w:widowControl w:val="0"/>
        <w:numPr>
          <w:ilvl w:val="0"/>
          <w:numId w:val="3"/>
        </w:numPr>
        <w:adjustRightInd/>
        <w:snapToGrid/>
        <w:ind w:firstLineChars="0"/>
        <w:jc w:val="both"/>
        <w:rPr>
          <w:rFonts w:ascii="宋体" w:hAnsi="宋体"/>
          <w:vanish/>
          <w:color w:val="auto"/>
          <w:szCs w:val="21"/>
          <w:highlight w:val="none"/>
        </w:rPr>
      </w:pPr>
    </w:p>
    <w:p w14:paraId="4A8B6D6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4698F3C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4623FED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3029B44B">
      <w:pPr>
        <w:rPr>
          <w:color w:val="auto"/>
          <w:highlight w:val="none"/>
        </w:rPr>
      </w:pPr>
    </w:p>
    <w:p w14:paraId="1B73DB47">
      <w:pPr>
        <w:pStyle w:val="5"/>
        <w:widowControl w:val="0"/>
        <w:overflowPunct w:val="0"/>
        <w:rPr>
          <w:rFonts w:ascii="宋体" w:hAnsi="宋体"/>
          <w:color w:val="auto"/>
          <w:sz w:val="21"/>
          <w:szCs w:val="21"/>
          <w:highlight w:val="none"/>
        </w:rPr>
      </w:pPr>
      <w:bookmarkStart w:id="106" w:name="_Toc9777"/>
      <w:bookmarkStart w:id="107" w:name="_Toc303084265"/>
      <w:bookmarkStart w:id="108" w:name="_Toc5900"/>
      <w:bookmarkStart w:id="109" w:name="_Toc16133"/>
      <w:bookmarkStart w:id="110" w:name="_Toc382049112"/>
      <w:bookmarkStart w:id="111" w:name="_Toc7689"/>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55CA27D5">
      <w:pPr>
        <w:pStyle w:val="40"/>
        <w:widowControl w:val="0"/>
        <w:numPr>
          <w:ilvl w:val="0"/>
          <w:numId w:val="3"/>
        </w:numPr>
        <w:adjustRightInd/>
        <w:snapToGrid/>
        <w:ind w:firstLineChars="0"/>
        <w:jc w:val="both"/>
        <w:rPr>
          <w:rFonts w:ascii="宋体" w:hAnsi="宋体"/>
          <w:vanish/>
          <w:color w:val="auto"/>
          <w:szCs w:val="21"/>
          <w:highlight w:val="none"/>
        </w:rPr>
      </w:pPr>
    </w:p>
    <w:p w14:paraId="1BEDE74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13688A2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48885494">
      <w:pPr>
        <w:rPr>
          <w:color w:val="auto"/>
          <w:highlight w:val="none"/>
        </w:rPr>
      </w:pPr>
    </w:p>
    <w:p w14:paraId="6543C662">
      <w:pPr>
        <w:pStyle w:val="5"/>
        <w:widowControl w:val="0"/>
        <w:overflowPunct w:val="0"/>
        <w:rPr>
          <w:rFonts w:ascii="宋体" w:hAnsi="宋体"/>
          <w:color w:val="auto"/>
          <w:sz w:val="21"/>
          <w:szCs w:val="21"/>
          <w:highlight w:val="none"/>
        </w:rPr>
      </w:pPr>
      <w:bookmarkStart w:id="112" w:name="_Toc11133"/>
      <w:bookmarkStart w:id="113" w:name="_Toc4340"/>
      <w:bookmarkStart w:id="114" w:name="_Toc6003"/>
      <w:r>
        <w:rPr>
          <w:rFonts w:hint="eastAsia" w:ascii="宋体" w:hAnsi="宋体"/>
          <w:color w:val="auto"/>
          <w:sz w:val="21"/>
          <w:szCs w:val="21"/>
          <w:highlight w:val="none"/>
        </w:rPr>
        <w:t>21.投标文件的补充、修改与撤回</w:t>
      </w:r>
      <w:bookmarkEnd w:id="112"/>
      <w:bookmarkEnd w:id="113"/>
      <w:bookmarkEnd w:id="114"/>
    </w:p>
    <w:p w14:paraId="5DC0FD75">
      <w:pPr>
        <w:pStyle w:val="40"/>
        <w:widowControl w:val="0"/>
        <w:numPr>
          <w:ilvl w:val="0"/>
          <w:numId w:val="3"/>
        </w:numPr>
        <w:adjustRightInd/>
        <w:snapToGrid/>
        <w:ind w:firstLineChars="0"/>
        <w:jc w:val="both"/>
        <w:rPr>
          <w:rFonts w:ascii="宋体" w:hAnsi="宋体"/>
          <w:vanish/>
          <w:color w:val="auto"/>
          <w:szCs w:val="21"/>
          <w:highlight w:val="none"/>
        </w:rPr>
      </w:pPr>
    </w:p>
    <w:p w14:paraId="49C7E2E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5FA26F6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034EC68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5596640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2544F557">
      <w:pPr>
        <w:pStyle w:val="10"/>
        <w:rPr>
          <w:color w:val="auto"/>
          <w:highlight w:val="none"/>
        </w:rPr>
      </w:pPr>
    </w:p>
    <w:p w14:paraId="791419B9">
      <w:pPr>
        <w:pStyle w:val="4"/>
        <w:spacing w:line="480" w:lineRule="auto"/>
        <w:jc w:val="center"/>
        <w:rPr>
          <w:rFonts w:ascii="宋体" w:hAnsi="宋体"/>
          <w:color w:val="auto"/>
          <w:highlight w:val="none"/>
        </w:rPr>
      </w:pPr>
      <w:bookmarkStart w:id="115" w:name="_Toc23466"/>
      <w:bookmarkStart w:id="116" w:name="_Toc29574"/>
      <w:bookmarkStart w:id="117" w:name="_Toc6530"/>
      <w:r>
        <w:rPr>
          <w:rFonts w:hint="eastAsia" w:ascii="宋体" w:hAnsi="宋体"/>
          <w:color w:val="auto"/>
          <w:highlight w:val="none"/>
        </w:rPr>
        <w:t>第五章开标与评标</w:t>
      </w:r>
      <w:bookmarkEnd w:id="115"/>
      <w:bookmarkEnd w:id="116"/>
      <w:bookmarkEnd w:id="117"/>
    </w:p>
    <w:p w14:paraId="46F8689C">
      <w:pPr>
        <w:pStyle w:val="5"/>
        <w:widowControl w:val="0"/>
        <w:overflowPunct w:val="0"/>
        <w:rPr>
          <w:rFonts w:ascii="宋体" w:hAnsi="宋体"/>
          <w:color w:val="auto"/>
          <w:sz w:val="21"/>
          <w:szCs w:val="21"/>
          <w:highlight w:val="none"/>
        </w:rPr>
      </w:pPr>
      <w:bookmarkStart w:id="118" w:name="_Toc4470"/>
      <w:bookmarkStart w:id="119" w:name="_Toc27700"/>
      <w:bookmarkStart w:id="120" w:name="_Toc28458"/>
      <w:r>
        <w:rPr>
          <w:rFonts w:hint="eastAsia" w:ascii="宋体" w:hAnsi="宋体"/>
          <w:color w:val="auto"/>
          <w:sz w:val="21"/>
          <w:szCs w:val="21"/>
          <w:highlight w:val="none"/>
        </w:rPr>
        <w:t>22.开标</w:t>
      </w:r>
      <w:bookmarkEnd w:id="118"/>
      <w:bookmarkEnd w:id="119"/>
      <w:bookmarkEnd w:id="120"/>
    </w:p>
    <w:p w14:paraId="3F5B47DE">
      <w:pPr>
        <w:pStyle w:val="40"/>
        <w:widowControl w:val="0"/>
        <w:numPr>
          <w:ilvl w:val="0"/>
          <w:numId w:val="3"/>
        </w:numPr>
        <w:adjustRightInd/>
        <w:snapToGrid/>
        <w:ind w:firstLineChars="0"/>
        <w:jc w:val="both"/>
        <w:rPr>
          <w:rFonts w:ascii="宋体" w:hAnsi="宋体"/>
          <w:vanish/>
          <w:color w:val="auto"/>
          <w:szCs w:val="21"/>
          <w:highlight w:val="none"/>
        </w:rPr>
      </w:pPr>
    </w:p>
    <w:p w14:paraId="045F94B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492B7135">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1A766B93">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4AFE8C6F">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3CC7C778">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4B357BA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736D4CC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12C9278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75607C68">
      <w:pPr>
        <w:widowControl w:val="0"/>
        <w:adjustRightInd/>
        <w:snapToGrid/>
        <w:ind w:left="567"/>
        <w:jc w:val="both"/>
        <w:rPr>
          <w:color w:val="auto"/>
          <w:highlight w:val="none"/>
        </w:rPr>
      </w:pPr>
    </w:p>
    <w:p w14:paraId="7CABAC78">
      <w:pPr>
        <w:pStyle w:val="5"/>
        <w:widowControl w:val="0"/>
        <w:overflowPunct w:val="0"/>
        <w:rPr>
          <w:rFonts w:ascii="宋体" w:hAnsi="宋体"/>
          <w:color w:val="auto"/>
          <w:sz w:val="21"/>
          <w:szCs w:val="21"/>
          <w:highlight w:val="none"/>
        </w:rPr>
      </w:pPr>
      <w:bookmarkStart w:id="121" w:name="_Toc5974"/>
      <w:bookmarkStart w:id="122" w:name="_Toc3761"/>
      <w:bookmarkStart w:id="123" w:name="_Toc5524"/>
      <w:r>
        <w:rPr>
          <w:rFonts w:hint="eastAsia" w:ascii="宋体" w:hAnsi="宋体"/>
          <w:color w:val="auto"/>
          <w:sz w:val="21"/>
          <w:szCs w:val="21"/>
          <w:highlight w:val="none"/>
        </w:rPr>
        <w:t>23.评标委员会及评标方法</w:t>
      </w:r>
      <w:bookmarkEnd w:id="121"/>
      <w:bookmarkEnd w:id="122"/>
      <w:bookmarkEnd w:id="123"/>
    </w:p>
    <w:p w14:paraId="3B8B41E5">
      <w:pPr>
        <w:pStyle w:val="40"/>
        <w:widowControl w:val="0"/>
        <w:numPr>
          <w:ilvl w:val="0"/>
          <w:numId w:val="3"/>
        </w:numPr>
        <w:adjustRightInd/>
        <w:snapToGrid/>
        <w:ind w:firstLineChars="0"/>
        <w:jc w:val="both"/>
        <w:rPr>
          <w:rFonts w:ascii="宋体" w:hAnsi="宋体"/>
          <w:vanish/>
          <w:color w:val="auto"/>
          <w:szCs w:val="21"/>
          <w:highlight w:val="none"/>
        </w:rPr>
      </w:pPr>
    </w:p>
    <w:p w14:paraId="6C84B3E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6FC5C8D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616D2AF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7EF79CE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4127545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155E46E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1AD50015">
      <w:pPr>
        <w:rPr>
          <w:color w:val="auto"/>
          <w:highlight w:val="none"/>
        </w:rPr>
      </w:pPr>
    </w:p>
    <w:p w14:paraId="49A1B268">
      <w:pPr>
        <w:pStyle w:val="5"/>
        <w:widowControl w:val="0"/>
        <w:overflowPunct w:val="0"/>
        <w:rPr>
          <w:rFonts w:ascii="宋体" w:hAnsi="宋体"/>
          <w:color w:val="auto"/>
          <w:sz w:val="21"/>
          <w:szCs w:val="21"/>
          <w:highlight w:val="none"/>
        </w:rPr>
      </w:pPr>
      <w:bookmarkStart w:id="124" w:name="_Toc32730"/>
      <w:bookmarkStart w:id="125" w:name="_Toc23019"/>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02FD763B">
      <w:pPr>
        <w:pStyle w:val="40"/>
        <w:widowControl w:val="0"/>
        <w:numPr>
          <w:ilvl w:val="0"/>
          <w:numId w:val="3"/>
        </w:numPr>
        <w:adjustRightInd/>
        <w:snapToGrid/>
        <w:ind w:firstLineChars="0"/>
        <w:jc w:val="both"/>
        <w:rPr>
          <w:rFonts w:ascii="宋体" w:hAnsi="宋体"/>
          <w:vanish/>
          <w:color w:val="auto"/>
          <w:szCs w:val="21"/>
          <w:highlight w:val="none"/>
        </w:rPr>
      </w:pPr>
    </w:p>
    <w:p w14:paraId="31D436A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46E3FE3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049CCB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2426B6A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1073273E">
      <w:pPr>
        <w:rPr>
          <w:color w:val="auto"/>
          <w:highlight w:val="none"/>
        </w:rPr>
      </w:pPr>
    </w:p>
    <w:p w14:paraId="6D5D2A65">
      <w:pPr>
        <w:pStyle w:val="5"/>
        <w:widowControl w:val="0"/>
        <w:overflowPunct w:val="0"/>
        <w:rPr>
          <w:rFonts w:ascii="宋体" w:hAnsi="宋体"/>
          <w:color w:val="auto"/>
          <w:sz w:val="21"/>
          <w:szCs w:val="21"/>
          <w:highlight w:val="none"/>
        </w:rPr>
      </w:pPr>
      <w:bookmarkStart w:id="127" w:name="_Toc18436"/>
      <w:bookmarkStart w:id="128" w:name="_Toc6378"/>
      <w:bookmarkStart w:id="129" w:name="_Toc3762"/>
      <w:r>
        <w:rPr>
          <w:rFonts w:hint="eastAsia" w:ascii="宋体" w:hAnsi="宋体"/>
          <w:color w:val="auto"/>
          <w:sz w:val="21"/>
          <w:szCs w:val="21"/>
          <w:highlight w:val="none"/>
        </w:rPr>
        <w:t>25.投标文件的初审</w:t>
      </w:r>
      <w:bookmarkEnd w:id="127"/>
      <w:bookmarkEnd w:id="128"/>
      <w:bookmarkEnd w:id="129"/>
    </w:p>
    <w:p w14:paraId="1922CFC8">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40BCD406">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6B3E30A6">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1A07B15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655B9AD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4FA70397">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719EA26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6038DC05">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32187BD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070BB199">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6A4C7CE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5CAB2DCD">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5476F58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09966E2F">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656FCEB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099D94D2">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25F997C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55DFC3A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1057873A">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54D2085B">
      <w:pPr>
        <w:rPr>
          <w:color w:val="auto"/>
          <w:highlight w:val="none"/>
        </w:rPr>
      </w:pPr>
    </w:p>
    <w:p w14:paraId="4F005DFD">
      <w:pPr>
        <w:pStyle w:val="5"/>
        <w:widowControl w:val="0"/>
        <w:overflowPunct w:val="0"/>
        <w:rPr>
          <w:rFonts w:ascii="宋体" w:hAnsi="宋体"/>
          <w:color w:val="auto"/>
          <w:sz w:val="21"/>
          <w:szCs w:val="21"/>
          <w:highlight w:val="none"/>
        </w:rPr>
      </w:pPr>
      <w:bookmarkStart w:id="130" w:name="_Toc32150"/>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14:paraId="2B3BE15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4CFFAA98">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2A8E5AB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5031C7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7AC2F24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2380808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563D92B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2591CCD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71C68ED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7D189AB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16F9328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485EA72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0BC5BEA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C862691">
      <w:pPr>
        <w:widowControl w:val="0"/>
        <w:tabs>
          <w:tab w:val="left" w:pos="907"/>
        </w:tabs>
        <w:adjustRightInd/>
        <w:snapToGrid/>
        <w:spacing w:line="360" w:lineRule="exact"/>
        <w:ind w:left="567"/>
        <w:jc w:val="both"/>
        <w:rPr>
          <w:rFonts w:ascii="宋体" w:hAnsi="宋体"/>
          <w:color w:val="auto"/>
          <w:szCs w:val="21"/>
          <w:highlight w:val="none"/>
        </w:rPr>
      </w:pPr>
    </w:p>
    <w:p w14:paraId="48E043FC">
      <w:pPr>
        <w:pStyle w:val="5"/>
        <w:widowControl w:val="0"/>
        <w:overflowPunct w:val="0"/>
        <w:rPr>
          <w:rFonts w:ascii="宋体" w:hAnsi="宋体"/>
          <w:color w:val="auto"/>
          <w:sz w:val="21"/>
          <w:szCs w:val="21"/>
          <w:highlight w:val="none"/>
        </w:rPr>
      </w:pPr>
      <w:bookmarkStart w:id="133" w:name="_Toc8074"/>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14:paraId="4E199B1B">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7857E3A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3EFFB9B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工业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691E399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3204637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1CF1E38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14:paraId="496E963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234F91C5">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0185F99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011F6A7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090FEF2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6322758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375ED72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66615CA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7851D96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5C7C8F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77035E1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442BF4A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34E719C7">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75F9C8EA">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6659D537">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6F6ED01F">
      <w:pPr>
        <w:widowControl w:val="0"/>
        <w:tabs>
          <w:tab w:val="left" w:pos="907"/>
        </w:tabs>
        <w:adjustRightInd/>
        <w:snapToGrid/>
        <w:ind w:left="567"/>
        <w:jc w:val="both"/>
        <w:rPr>
          <w:rFonts w:ascii="宋体" w:hAnsi="宋体"/>
          <w:color w:val="auto"/>
          <w:szCs w:val="21"/>
          <w:highlight w:val="none"/>
        </w:rPr>
      </w:pPr>
    </w:p>
    <w:p w14:paraId="0CD2D6BA">
      <w:pPr>
        <w:pStyle w:val="5"/>
        <w:widowControl w:val="0"/>
        <w:overflowPunct w:val="0"/>
        <w:rPr>
          <w:rFonts w:ascii="宋体" w:hAnsi="宋体"/>
          <w:color w:val="auto"/>
          <w:sz w:val="21"/>
          <w:szCs w:val="21"/>
          <w:highlight w:val="none"/>
        </w:rPr>
      </w:pPr>
      <w:bookmarkStart w:id="136" w:name="_Toc316375620"/>
      <w:bookmarkStart w:id="137" w:name="_Toc31141"/>
      <w:bookmarkStart w:id="138" w:name="_Toc27386"/>
      <w:bookmarkStart w:id="139" w:name="_Toc382049120"/>
      <w:bookmarkStart w:id="140" w:name="_Toc22591"/>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1CCF9F97">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2D05CBF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0067991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0353218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5C500A2F">
      <w:pPr>
        <w:rPr>
          <w:color w:val="auto"/>
          <w:highlight w:val="none"/>
        </w:rPr>
      </w:pPr>
    </w:p>
    <w:p w14:paraId="6B349326">
      <w:pPr>
        <w:pStyle w:val="4"/>
        <w:spacing w:line="480" w:lineRule="auto"/>
        <w:jc w:val="center"/>
        <w:rPr>
          <w:rFonts w:ascii="宋体" w:hAnsi="宋体"/>
          <w:color w:val="auto"/>
          <w:highlight w:val="none"/>
        </w:rPr>
      </w:pPr>
      <w:bookmarkStart w:id="142" w:name="_Toc12251"/>
      <w:bookmarkStart w:id="143" w:name="_Toc20787"/>
      <w:bookmarkStart w:id="144" w:name="_Toc29310"/>
      <w:r>
        <w:rPr>
          <w:rFonts w:hint="eastAsia" w:ascii="宋体" w:hAnsi="宋体"/>
          <w:color w:val="auto"/>
          <w:highlight w:val="none"/>
        </w:rPr>
        <w:t>第六章授予合同</w:t>
      </w:r>
      <w:bookmarkEnd w:id="142"/>
      <w:bookmarkEnd w:id="143"/>
      <w:bookmarkEnd w:id="144"/>
    </w:p>
    <w:p w14:paraId="67DB7C43">
      <w:pPr>
        <w:pStyle w:val="5"/>
        <w:widowControl w:val="0"/>
        <w:overflowPunct w:val="0"/>
        <w:rPr>
          <w:rFonts w:ascii="宋体" w:hAnsi="宋体"/>
          <w:color w:val="auto"/>
          <w:sz w:val="21"/>
          <w:szCs w:val="21"/>
          <w:highlight w:val="none"/>
        </w:rPr>
      </w:pPr>
      <w:bookmarkStart w:id="145" w:name="_Toc28569"/>
      <w:bookmarkStart w:id="146" w:name="_Toc508284011"/>
      <w:bookmarkStart w:id="147" w:name="_Toc6696"/>
      <w:bookmarkStart w:id="148" w:name="_Toc27817"/>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45B8EE3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B3A192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58FF6F61">
      <w:pPr>
        <w:rPr>
          <w:color w:val="auto"/>
          <w:highlight w:val="none"/>
        </w:rPr>
      </w:pPr>
    </w:p>
    <w:p w14:paraId="3C8573DF">
      <w:pPr>
        <w:pStyle w:val="5"/>
        <w:widowControl w:val="0"/>
        <w:overflowPunct w:val="0"/>
        <w:rPr>
          <w:rFonts w:ascii="宋体" w:hAnsi="宋体"/>
          <w:color w:val="auto"/>
          <w:sz w:val="21"/>
          <w:szCs w:val="21"/>
          <w:highlight w:val="none"/>
        </w:rPr>
      </w:pPr>
      <w:bookmarkStart w:id="149" w:name="_Toc24871"/>
      <w:bookmarkStart w:id="150" w:name="_Toc29283"/>
      <w:bookmarkStart w:id="151" w:name="_Toc23136"/>
      <w:bookmarkStart w:id="152" w:name="_Toc508284013"/>
      <w:r>
        <w:rPr>
          <w:rFonts w:hint="eastAsia" w:ascii="宋体" w:hAnsi="宋体"/>
          <w:color w:val="auto"/>
          <w:sz w:val="21"/>
          <w:szCs w:val="21"/>
          <w:highlight w:val="none"/>
        </w:rPr>
        <w:t>30.发布采购结果</w:t>
      </w:r>
      <w:bookmarkEnd w:id="149"/>
      <w:bookmarkEnd w:id="150"/>
      <w:bookmarkEnd w:id="151"/>
      <w:bookmarkEnd w:id="152"/>
    </w:p>
    <w:p w14:paraId="0CED8C0B">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244778E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735D842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072DB22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6DD4853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4A05BDB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47731243">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0B2A0EFB">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734E47E6">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19F027B6">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59E3748A">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7C293B39">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4BF0472F">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3A2FEC0D">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60776D1E">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2F09238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5B5972FE">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06E1C86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6FAA81B2">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342CAD42">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0EDB6D81">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31485A52">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6A711E70">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23957EA7">
      <w:pPr>
        <w:rPr>
          <w:color w:val="auto"/>
          <w:highlight w:val="none"/>
        </w:rPr>
      </w:pPr>
    </w:p>
    <w:p w14:paraId="015CA0A3">
      <w:pPr>
        <w:pStyle w:val="5"/>
        <w:widowControl w:val="0"/>
        <w:overflowPunct w:val="0"/>
        <w:rPr>
          <w:rFonts w:ascii="宋体" w:hAnsi="宋体"/>
          <w:color w:val="auto"/>
          <w:sz w:val="21"/>
          <w:szCs w:val="21"/>
          <w:highlight w:val="none"/>
        </w:rPr>
      </w:pPr>
      <w:bookmarkStart w:id="153" w:name="_Toc27279"/>
      <w:bookmarkStart w:id="154" w:name="_Toc9831"/>
      <w:bookmarkStart w:id="155" w:name="_Toc22451"/>
      <w:r>
        <w:rPr>
          <w:rFonts w:hint="eastAsia" w:ascii="宋体" w:hAnsi="宋体"/>
          <w:color w:val="auto"/>
          <w:sz w:val="21"/>
          <w:szCs w:val="21"/>
          <w:highlight w:val="none"/>
        </w:rPr>
        <w:t>31.合同的签订与履行</w:t>
      </w:r>
      <w:bookmarkEnd w:id="153"/>
      <w:bookmarkEnd w:id="154"/>
      <w:bookmarkEnd w:id="155"/>
    </w:p>
    <w:p w14:paraId="282FBC2D">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95E367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4CE43B2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12B3B53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采购合同的履行、违约责任和解决争议的方法等适用《中华人民共和国民法典》。</w:t>
      </w:r>
    </w:p>
    <w:p w14:paraId="4A41BE7A">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6480F9F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005413B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3BD892F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中标人拒绝与采购人签订合同的，采购人可以按照评审报告推荐的中标候选人名单排序，确定下一候选人为中标人，也可以重新开展采购活动。</w:t>
      </w:r>
    </w:p>
    <w:p w14:paraId="3F7B536A">
      <w:pPr>
        <w:rPr>
          <w:color w:val="auto"/>
          <w:highlight w:val="none"/>
        </w:rPr>
      </w:pPr>
    </w:p>
    <w:p w14:paraId="0946CE1B">
      <w:pPr>
        <w:pStyle w:val="5"/>
        <w:widowControl w:val="0"/>
        <w:overflowPunct w:val="0"/>
        <w:rPr>
          <w:rFonts w:ascii="宋体" w:hAnsi="宋体"/>
          <w:color w:val="auto"/>
          <w:sz w:val="21"/>
          <w:szCs w:val="21"/>
          <w:highlight w:val="none"/>
        </w:rPr>
      </w:pPr>
      <w:bookmarkStart w:id="156" w:name="_Toc2744"/>
      <w:bookmarkStart w:id="157" w:name="_Toc7405"/>
      <w:bookmarkStart w:id="158" w:name="_Toc382049124"/>
      <w:bookmarkStart w:id="159" w:name="_Toc18525"/>
      <w:bookmarkStart w:id="160" w:name="_Toc303084277"/>
      <w:bookmarkStart w:id="161" w:name="_Toc29009"/>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79013847">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21A6C6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7AF4DBD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723432A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14:paraId="0F61BD6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4A7F72C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6B9B831D">
      <w:pPr>
        <w:rPr>
          <w:color w:val="auto"/>
          <w:highlight w:val="none"/>
        </w:rPr>
      </w:pPr>
    </w:p>
    <w:p w14:paraId="156E7E88">
      <w:pPr>
        <w:pStyle w:val="4"/>
        <w:spacing w:line="480" w:lineRule="auto"/>
        <w:jc w:val="center"/>
        <w:rPr>
          <w:rFonts w:ascii="宋体" w:hAnsi="宋体"/>
          <w:color w:val="auto"/>
          <w:highlight w:val="none"/>
        </w:rPr>
      </w:pPr>
      <w:bookmarkStart w:id="162" w:name="_Toc3854"/>
      <w:bookmarkStart w:id="163" w:name="_Toc7360"/>
      <w:bookmarkStart w:id="164" w:name="_Toc13694"/>
      <w:r>
        <w:rPr>
          <w:rFonts w:hint="eastAsia" w:ascii="宋体" w:hAnsi="宋体"/>
          <w:color w:val="auto"/>
          <w:highlight w:val="none"/>
        </w:rPr>
        <w:t>第七章询问或质疑</w:t>
      </w:r>
      <w:bookmarkEnd w:id="162"/>
      <w:bookmarkEnd w:id="163"/>
      <w:bookmarkEnd w:id="164"/>
    </w:p>
    <w:p w14:paraId="7C3EED06">
      <w:pPr>
        <w:pStyle w:val="5"/>
        <w:widowControl w:val="0"/>
        <w:overflowPunct w:val="0"/>
        <w:rPr>
          <w:rFonts w:ascii="宋体" w:hAnsi="宋体"/>
          <w:color w:val="auto"/>
          <w:sz w:val="21"/>
          <w:szCs w:val="21"/>
          <w:highlight w:val="none"/>
        </w:rPr>
      </w:pPr>
      <w:bookmarkStart w:id="165" w:name="_Toc28724"/>
      <w:bookmarkStart w:id="166" w:name="_Toc25498"/>
      <w:bookmarkStart w:id="167" w:name="_Toc22900"/>
      <w:r>
        <w:rPr>
          <w:rFonts w:hint="eastAsia" w:ascii="宋体" w:hAnsi="宋体"/>
          <w:color w:val="auto"/>
          <w:sz w:val="21"/>
          <w:szCs w:val="21"/>
          <w:highlight w:val="none"/>
        </w:rPr>
        <w:t>33.询问</w:t>
      </w:r>
      <w:bookmarkEnd w:id="165"/>
      <w:bookmarkEnd w:id="166"/>
      <w:bookmarkEnd w:id="167"/>
    </w:p>
    <w:p w14:paraId="6E70E65C">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4E3015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投标人对采购活动事项（招标文件、采购过程和采购结果）有疑问的，可以按规定向采购代理机构提出询问。</w:t>
      </w:r>
    </w:p>
    <w:p w14:paraId="568EE530">
      <w:pPr>
        <w:widowControl w:val="0"/>
        <w:tabs>
          <w:tab w:val="left" w:pos="907"/>
        </w:tabs>
        <w:adjustRightInd/>
        <w:snapToGrid/>
        <w:ind w:left="567"/>
        <w:jc w:val="both"/>
        <w:rPr>
          <w:rFonts w:ascii="宋体" w:hAnsi="宋体"/>
          <w:color w:val="auto"/>
          <w:szCs w:val="21"/>
          <w:highlight w:val="none"/>
        </w:rPr>
      </w:pPr>
    </w:p>
    <w:p w14:paraId="5FCEC5D2">
      <w:pPr>
        <w:pStyle w:val="5"/>
        <w:widowControl w:val="0"/>
        <w:overflowPunct w:val="0"/>
        <w:rPr>
          <w:rFonts w:ascii="宋体" w:hAnsi="宋体"/>
          <w:color w:val="auto"/>
          <w:sz w:val="21"/>
          <w:szCs w:val="21"/>
          <w:highlight w:val="none"/>
        </w:rPr>
      </w:pPr>
      <w:bookmarkStart w:id="168" w:name="_Toc8234"/>
      <w:bookmarkStart w:id="169" w:name="_Toc15426"/>
      <w:bookmarkStart w:id="170" w:name="_Toc11264"/>
      <w:r>
        <w:rPr>
          <w:rFonts w:hint="eastAsia" w:ascii="宋体" w:hAnsi="宋体"/>
          <w:color w:val="auto"/>
          <w:sz w:val="21"/>
          <w:szCs w:val="21"/>
          <w:highlight w:val="none"/>
        </w:rPr>
        <w:t>34.质疑</w:t>
      </w:r>
      <w:bookmarkEnd w:id="168"/>
      <w:bookmarkEnd w:id="169"/>
      <w:bookmarkEnd w:id="170"/>
    </w:p>
    <w:p w14:paraId="3AEF8295">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8498CC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0670EF9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5035B84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2176FC9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3119F14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120369B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760D261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5B01AE1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17033728">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627B3352">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6B7E37BA">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1B975266">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720D3FD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以联合体形式参加采购活动的，其质疑应当由组成联合体的所有投标人共同提出。</w:t>
      </w:r>
    </w:p>
    <w:p w14:paraId="5D7F2605">
      <w:pPr>
        <w:rPr>
          <w:color w:val="auto"/>
          <w:highlight w:val="none"/>
        </w:rPr>
      </w:pPr>
    </w:p>
    <w:p w14:paraId="7C6BE374">
      <w:pPr>
        <w:pStyle w:val="4"/>
        <w:spacing w:line="480" w:lineRule="auto"/>
        <w:jc w:val="center"/>
        <w:rPr>
          <w:rFonts w:ascii="宋体" w:hAnsi="宋体"/>
          <w:color w:val="auto"/>
          <w:highlight w:val="none"/>
        </w:rPr>
      </w:pPr>
      <w:bookmarkStart w:id="171" w:name="_Toc8919"/>
      <w:bookmarkStart w:id="172" w:name="_Toc7172"/>
      <w:bookmarkStart w:id="173" w:name="_Toc24383"/>
      <w:r>
        <w:rPr>
          <w:rFonts w:hint="eastAsia" w:ascii="宋体" w:hAnsi="宋体"/>
          <w:color w:val="auto"/>
          <w:highlight w:val="none"/>
        </w:rPr>
        <w:t>第八章其他</w:t>
      </w:r>
      <w:bookmarkEnd w:id="171"/>
      <w:bookmarkEnd w:id="172"/>
      <w:bookmarkEnd w:id="173"/>
    </w:p>
    <w:p w14:paraId="4F0B1A48">
      <w:pPr>
        <w:pStyle w:val="5"/>
        <w:widowControl w:val="0"/>
        <w:overflowPunct w:val="0"/>
        <w:rPr>
          <w:rFonts w:ascii="宋体" w:hAnsi="宋体"/>
          <w:color w:val="auto"/>
          <w:sz w:val="21"/>
          <w:szCs w:val="21"/>
          <w:highlight w:val="none"/>
        </w:rPr>
      </w:pPr>
      <w:bookmarkStart w:id="174" w:name="_Toc10082"/>
      <w:bookmarkStart w:id="175" w:name="_Toc6548"/>
      <w:bookmarkStart w:id="176" w:name="_Toc14765"/>
      <w:r>
        <w:rPr>
          <w:rFonts w:hint="eastAsia" w:ascii="宋体" w:hAnsi="宋体"/>
          <w:color w:val="auto"/>
          <w:sz w:val="21"/>
          <w:szCs w:val="21"/>
          <w:highlight w:val="none"/>
        </w:rPr>
        <w:t>35.招标文件的解释权</w:t>
      </w:r>
      <w:bookmarkEnd w:id="174"/>
      <w:bookmarkEnd w:id="175"/>
      <w:bookmarkEnd w:id="176"/>
    </w:p>
    <w:p w14:paraId="57FB3736">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DFD8B2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5E003126">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本招标文件是根据国家有关法律、法规以及采购管理有关规定和参照国际惯例编制，解释权属本采购代理机构。</w:t>
      </w:r>
    </w:p>
    <w:p w14:paraId="319022A8">
      <w:pPr>
        <w:rPr>
          <w:color w:val="auto"/>
          <w:highlight w:val="none"/>
        </w:rPr>
      </w:pPr>
    </w:p>
    <w:bookmarkEnd w:id="19"/>
    <w:p w14:paraId="7284EDB9">
      <w:pPr>
        <w:jc w:val="center"/>
        <w:rPr>
          <w:color w:val="auto"/>
          <w:highlight w:val="none"/>
        </w:rPr>
      </w:pPr>
      <w:r>
        <w:rPr>
          <w:rFonts w:hint="eastAsia"/>
          <w:color w:val="auto"/>
          <w:highlight w:val="none"/>
        </w:rPr>
        <w:br w:type="page"/>
      </w:r>
    </w:p>
    <w:p w14:paraId="22D0B40C">
      <w:pPr>
        <w:pStyle w:val="3"/>
        <w:spacing w:before="0" w:after="0" w:line="240" w:lineRule="auto"/>
        <w:rPr>
          <w:color w:val="auto"/>
          <w:sz w:val="28"/>
          <w:szCs w:val="28"/>
          <w:highlight w:val="none"/>
        </w:rPr>
      </w:pPr>
      <w:bookmarkStart w:id="177" w:name="_Toc20433"/>
      <w:bookmarkStart w:id="178" w:name="_Toc31854"/>
      <w:bookmarkStart w:id="179" w:name="_Toc7011"/>
      <w:r>
        <w:rPr>
          <w:rFonts w:hint="eastAsia"/>
          <w:color w:val="auto"/>
          <w:sz w:val="28"/>
          <w:szCs w:val="28"/>
          <w:highlight w:val="none"/>
        </w:rPr>
        <w:t>第五部分 用户需求书</w:t>
      </w:r>
      <w:bookmarkEnd w:id="177"/>
      <w:bookmarkEnd w:id="178"/>
      <w:bookmarkEnd w:id="179"/>
    </w:p>
    <w:p w14:paraId="57EC8E90">
      <w:pPr>
        <w:pStyle w:val="4"/>
        <w:jc w:val="center"/>
        <w:rPr>
          <w:rFonts w:ascii="宋体" w:hAnsi="宋体"/>
          <w:color w:val="auto"/>
          <w:highlight w:val="none"/>
        </w:rPr>
      </w:pPr>
      <w:bookmarkStart w:id="180" w:name="_Toc3644"/>
      <w:r>
        <w:rPr>
          <w:rFonts w:hint="eastAsia" w:ascii="宋体" w:hAnsi="宋体"/>
          <w:color w:val="auto"/>
          <w:highlight w:val="none"/>
        </w:rPr>
        <w:t>第一章 商务需求书</w:t>
      </w:r>
      <w:bookmarkEnd w:id="180"/>
    </w:p>
    <w:tbl>
      <w:tblPr>
        <w:tblStyle w:val="79"/>
        <w:tblW w:w="72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1"/>
        <w:gridCol w:w="1254"/>
        <w:gridCol w:w="5413"/>
      </w:tblGrid>
      <w:tr w14:paraId="27986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611" w:type="dxa"/>
            <w:tcBorders>
              <w:top w:val="single" w:color="000000" w:sz="10" w:space="0"/>
              <w:left w:val="single" w:color="000000" w:sz="10" w:space="0"/>
            </w:tcBorders>
            <w:vAlign w:val="center"/>
          </w:tcPr>
          <w:p w14:paraId="13041099">
            <w:pPr>
              <w:pStyle w:val="78"/>
              <w:keepNext w:val="0"/>
              <w:keepLines w:val="0"/>
              <w:pageBreakBefore w:val="0"/>
              <w:widowControl/>
              <w:kinsoku/>
              <w:wordWrap/>
              <w:overflowPunct/>
              <w:topLinePunct w:val="0"/>
              <w:autoSpaceDE/>
              <w:autoSpaceDN/>
              <w:bidi w:val="0"/>
              <w:adjustRightInd w:val="0"/>
              <w:snapToGrid w:val="0"/>
              <w:spacing w:line="221"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pacing w:val="-2"/>
                <w:sz w:val="21"/>
                <w:szCs w:val="21"/>
                <w:highlight w:val="none"/>
              </w:rPr>
              <w:t>序号</w:t>
            </w:r>
          </w:p>
        </w:tc>
        <w:tc>
          <w:tcPr>
            <w:tcW w:w="1254" w:type="dxa"/>
            <w:tcBorders>
              <w:top w:val="single" w:color="000000" w:sz="10" w:space="0"/>
            </w:tcBorders>
            <w:vAlign w:val="center"/>
          </w:tcPr>
          <w:p w14:paraId="0AB23BEA">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pacing w:val="-2"/>
                <w:sz w:val="21"/>
                <w:szCs w:val="21"/>
                <w:highlight w:val="none"/>
              </w:rPr>
              <w:t>条款名称</w:t>
            </w:r>
          </w:p>
        </w:tc>
        <w:tc>
          <w:tcPr>
            <w:tcW w:w="5413" w:type="dxa"/>
            <w:tcBorders>
              <w:top w:val="single" w:color="000000" w:sz="10" w:space="0"/>
              <w:right w:val="single" w:color="000000" w:sz="10" w:space="0"/>
            </w:tcBorders>
            <w:vAlign w:val="center"/>
          </w:tcPr>
          <w:p w14:paraId="6A511BD4">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pacing w:val="-6"/>
                <w:sz w:val="21"/>
                <w:szCs w:val="21"/>
                <w:highlight w:val="none"/>
              </w:rPr>
              <w:t>说</w:t>
            </w:r>
            <w:r>
              <w:rPr>
                <w:rFonts w:hint="eastAsia" w:ascii="宋体" w:hAnsi="宋体" w:eastAsia="宋体" w:cs="宋体"/>
                <w:b/>
                <w:bCs/>
                <w:color w:val="auto"/>
                <w:spacing w:val="14"/>
                <w:sz w:val="21"/>
                <w:szCs w:val="21"/>
                <w:highlight w:val="none"/>
              </w:rPr>
              <w:t xml:space="preserve">  </w:t>
            </w:r>
            <w:r>
              <w:rPr>
                <w:rFonts w:hint="eastAsia" w:ascii="宋体" w:hAnsi="宋体" w:eastAsia="宋体" w:cs="宋体"/>
                <w:b/>
                <w:bCs/>
                <w:color w:val="auto"/>
                <w:spacing w:val="-6"/>
                <w:sz w:val="21"/>
                <w:szCs w:val="21"/>
                <w:highlight w:val="none"/>
              </w:rPr>
              <w:t>明</w:t>
            </w:r>
          </w:p>
        </w:tc>
      </w:tr>
      <w:tr w14:paraId="582B6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611" w:type="dxa"/>
            <w:tcBorders>
              <w:left w:val="single" w:color="000000" w:sz="10" w:space="0"/>
            </w:tcBorders>
            <w:vAlign w:val="center"/>
          </w:tcPr>
          <w:p w14:paraId="27FA6890">
            <w:pPr>
              <w:pStyle w:val="78"/>
              <w:keepNext w:val="0"/>
              <w:keepLines w:val="0"/>
              <w:pageBreakBefore w:val="0"/>
              <w:widowControl/>
              <w:kinsoku/>
              <w:wordWrap/>
              <w:overflowPunct/>
              <w:topLinePunct w:val="0"/>
              <w:autoSpaceDE/>
              <w:autoSpaceDN/>
              <w:bidi w:val="0"/>
              <w:adjustRightInd w:val="0"/>
              <w:snapToGrid w:val="0"/>
              <w:spacing w:line="184"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54" w:type="dxa"/>
            <w:vAlign w:val="center"/>
          </w:tcPr>
          <w:p w14:paraId="626EE86D">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服务期</w:t>
            </w:r>
          </w:p>
        </w:tc>
        <w:tc>
          <w:tcPr>
            <w:tcW w:w="5413" w:type="dxa"/>
            <w:tcBorders>
              <w:right w:val="single" w:color="000000" w:sz="10" w:space="0"/>
            </w:tcBorders>
            <w:vAlign w:val="center"/>
          </w:tcPr>
          <w:p w14:paraId="47270CF6">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自合同签订之日起90个工作日完成设计，并配合施工时间节点提供VI相关技术服务</w:t>
            </w:r>
          </w:p>
        </w:tc>
      </w:tr>
      <w:tr w14:paraId="3935E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611" w:type="dxa"/>
            <w:tcBorders>
              <w:left w:val="single" w:color="000000" w:sz="10" w:space="0"/>
            </w:tcBorders>
            <w:vAlign w:val="center"/>
          </w:tcPr>
          <w:p w14:paraId="1E179638">
            <w:pPr>
              <w:pStyle w:val="78"/>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54" w:type="dxa"/>
            <w:vAlign w:val="center"/>
          </w:tcPr>
          <w:p w14:paraId="570D6CD9">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服务地点</w:t>
            </w:r>
          </w:p>
        </w:tc>
        <w:tc>
          <w:tcPr>
            <w:tcW w:w="5413" w:type="dxa"/>
            <w:tcBorders>
              <w:right w:val="single" w:color="000000" w:sz="10" w:space="0"/>
            </w:tcBorders>
            <w:vAlign w:val="center"/>
          </w:tcPr>
          <w:p w14:paraId="78250F1C">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jc w:val="center"/>
              <w:textAlignment w:val="auto"/>
              <w:rPr>
                <w:rFonts w:hint="eastAsia" w:ascii="宋体" w:hAnsi="宋体" w:eastAsia="宋体" w:cs="宋体"/>
                <w:color w:val="auto"/>
                <w:sz w:val="21"/>
                <w:szCs w:val="21"/>
                <w:highlight w:val="none"/>
              </w:rPr>
            </w:pPr>
            <w:r>
              <w:rPr>
                <w:rFonts w:hint="eastAsia" w:cs="宋体"/>
                <w:color w:val="auto"/>
                <w:spacing w:val="-2"/>
                <w:sz w:val="21"/>
                <w:szCs w:val="21"/>
                <w:highlight w:val="none"/>
                <w:lang w:val="en-US" w:eastAsia="zh-CN"/>
              </w:rPr>
              <w:t>采购人指定地点</w:t>
            </w:r>
            <w:r>
              <w:rPr>
                <w:rFonts w:hint="eastAsia" w:ascii="宋体" w:hAnsi="宋体" w:eastAsia="宋体" w:cs="宋体"/>
                <w:color w:val="auto"/>
                <w:spacing w:val="-2"/>
                <w:sz w:val="21"/>
                <w:szCs w:val="21"/>
                <w:highlight w:val="none"/>
              </w:rPr>
              <w:t>。</w:t>
            </w:r>
          </w:p>
        </w:tc>
      </w:tr>
      <w:tr w14:paraId="2FCAF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jc w:val="center"/>
        </w:trPr>
        <w:tc>
          <w:tcPr>
            <w:tcW w:w="611" w:type="dxa"/>
            <w:tcBorders>
              <w:left w:val="single" w:color="000000" w:sz="10" w:space="0"/>
            </w:tcBorders>
            <w:vAlign w:val="center"/>
          </w:tcPr>
          <w:p w14:paraId="6D047080">
            <w:pPr>
              <w:pStyle w:val="78"/>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54" w:type="dxa"/>
            <w:vAlign w:val="center"/>
          </w:tcPr>
          <w:p w14:paraId="6D84A15D">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付款方式</w:t>
            </w:r>
          </w:p>
        </w:tc>
        <w:tc>
          <w:tcPr>
            <w:tcW w:w="5413" w:type="dxa"/>
            <w:tcBorders>
              <w:right w:val="single" w:color="000000" w:sz="10" w:space="0"/>
            </w:tcBorders>
            <w:vAlign w:val="center"/>
          </w:tcPr>
          <w:p w14:paraId="334ED192">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jc w:val="left"/>
              <w:textAlignment w:val="auto"/>
              <w:rPr>
                <w:rFonts w:hint="eastAsia" w:cs="宋体"/>
                <w:color w:val="auto"/>
                <w:spacing w:val="-2"/>
                <w:sz w:val="21"/>
                <w:szCs w:val="21"/>
                <w:highlight w:val="none"/>
                <w:lang w:val="en-US" w:eastAsia="zh-CN"/>
              </w:rPr>
            </w:pPr>
            <w:r>
              <w:rPr>
                <w:rFonts w:hint="eastAsia" w:cs="宋体"/>
                <w:color w:val="auto"/>
                <w:spacing w:val="-2"/>
                <w:sz w:val="21"/>
                <w:szCs w:val="21"/>
                <w:highlight w:val="none"/>
                <w:lang w:val="en-US" w:eastAsia="zh-CN"/>
              </w:rPr>
              <w:t>1.</w:t>
            </w:r>
            <w:r>
              <w:rPr>
                <w:rFonts w:hint="default" w:ascii="宋体" w:hAnsi="宋体" w:eastAsia="宋体" w:cs="宋体"/>
                <w:color w:val="auto"/>
                <w:sz w:val="21"/>
                <w:szCs w:val="21"/>
                <w:highlight w:val="none"/>
                <w:lang w:eastAsia="zh-CN"/>
              </w:rPr>
              <w:t>签订合同后，10个工作日内</w:t>
            </w:r>
            <w:r>
              <w:rPr>
                <w:rFonts w:hint="eastAsia" w:ascii="宋体" w:hAnsi="宋体" w:eastAsia="宋体" w:cs="宋体"/>
                <w:color w:val="auto"/>
                <w:sz w:val="21"/>
                <w:szCs w:val="21"/>
                <w:highlight w:val="none"/>
                <w:lang w:val="en-US" w:eastAsia="zh-CN"/>
              </w:rPr>
              <w:t>支付</w:t>
            </w:r>
            <w:r>
              <w:rPr>
                <w:rFonts w:hint="eastAsia" w:cs="宋体"/>
                <w:color w:val="auto"/>
                <w:spacing w:val="-2"/>
                <w:sz w:val="21"/>
                <w:szCs w:val="21"/>
                <w:highlight w:val="none"/>
                <w:lang w:val="en-US" w:eastAsia="zh-CN"/>
              </w:rPr>
              <w:t>40%。</w:t>
            </w:r>
          </w:p>
          <w:p w14:paraId="53D184F2">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jc w:val="left"/>
              <w:textAlignment w:val="auto"/>
              <w:rPr>
                <w:rFonts w:hint="eastAsia" w:cs="宋体"/>
                <w:color w:val="auto"/>
                <w:spacing w:val="-2"/>
                <w:sz w:val="21"/>
                <w:szCs w:val="21"/>
                <w:highlight w:val="none"/>
                <w:lang w:val="en-US" w:eastAsia="zh-CN"/>
              </w:rPr>
            </w:pPr>
            <w:r>
              <w:rPr>
                <w:rFonts w:hint="eastAsia" w:cs="宋体"/>
                <w:color w:val="auto"/>
                <w:spacing w:val="-2"/>
                <w:sz w:val="21"/>
                <w:szCs w:val="21"/>
                <w:highlight w:val="none"/>
                <w:lang w:val="en-US" w:eastAsia="zh-CN"/>
              </w:rPr>
              <w:t>2.中标人在提供方案经采购人确认后</w:t>
            </w:r>
            <w:r>
              <w:rPr>
                <w:rFonts w:hint="default" w:ascii="宋体" w:hAnsi="宋体" w:eastAsia="宋体" w:cs="宋体"/>
                <w:color w:val="auto"/>
                <w:sz w:val="21"/>
                <w:szCs w:val="21"/>
                <w:highlight w:val="none"/>
                <w:lang w:eastAsia="zh-CN"/>
              </w:rPr>
              <w:t>10个工作日内</w:t>
            </w:r>
            <w:r>
              <w:rPr>
                <w:rFonts w:hint="eastAsia" w:cs="宋体"/>
                <w:color w:val="auto"/>
                <w:spacing w:val="-2"/>
                <w:sz w:val="21"/>
                <w:szCs w:val="21"/>
                <w:highlight w:val="none"/>
                <w:lang w:val="en-US" w:eastAsia="zh-CN"/>
              </w:rPr>
              <w:t>支付40%。</w:t>
            </w:r>
          </w:p>
          <w:p w14:paraId="428341CE">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jc w:val="left"/>
              <w:textAlignment w:val="auto"/>
              <w:rPr>
                <w:rFonts w:hint="eastAsia" w:cs="宋体"/>
                <w:color w:val="auto"/>
                <w:spacing w:val="-2"/>
                <w:sz w:val="21"/>
                <w:szCs w:val="21"/>
                <w:highlight w:val="none"/>
                <w:lang w:val="en-US" w:eastAsia="zh-CN"/>
              </w:rPr>
            </w:pPr>
            <w:r>
              <w:rPr>
                <w:rFonts w:hint="eastAsia" w:cs="宋体"/>
                <w:color w:val="auto"/>
                <w:spacing w:val="-2"/>
                <w:sz w:val="21"/>
                <w:szCs w:val="21"/>
                <w:highlight w:val="none"/>
                <w:lang w:val="en-US" w:eastAsia="zh-CN"/>
              </w:rPr>
              <w:t>3.整体方案图纸完成并验收合格后一次性支付剩余20%。</w:t>
            </w:r>
          </w:p>
          <w:p w14:paraId="257842FF">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20" w:firstLineChars="200"/>
              <w:jc w:val="left"/>
              <w:textAlignment w:val="auto"/>
              <w:rPr>
                <w:rFonts w:hint="eastAsia" w:cs="宋体"/>
                <w:color w:val="auto"/>
                <w:spacing w:val="-2"/>
                <w:sz w:val="21"/>
                <w:szCs w:val="21"/>
                <w:highlight w:val="none"/>
                <w:lang w:val="en-US" w:eastAsia="zh-CN"/>
              </w:rPr>
            </w:pPr>
            <w:r>
              <w:rPr>
                <w:rFonts w:hint="eastAsia" w:ascii="宋体" w:hAnsi="宋体" w:eastAsia="宋体" w:cs="宋体"/>
                <w:color w:val="auto"/>
                <w:sz w:val="21"/>
                <w:szCs w:val="21"/>
                <w:highlight w:val="none"/>
                <w:lang w:val="en-US" w:eastAsia="zh-CN"/>
              </w:rPr>
              <w:t>付款前，中标人应向采购人提出请款申请并开具等额合格发票，若中标人怠于或拒绝提供或办理，因此而造成的付款延迟的责任由中标人承担，且服务期限不延长。</w:t>
            </w:r>
          </w:p>
        </w:tc>
      </w:tr>
      <w:tr w14:paraId="4F093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jc w:val="center"/>
        </w:trPr>
        <w:tc>
          <w:tcPr>
            <w:tcW w:w="611" w:type="dxa"/>
            <w:tcBorders>
              <w:left w:val="single" w:color="000000" w:sz="10" w:space="0"/>
            </w:tcBorders>
            <w:vAlign w:val="center"/>
          </w:tcPr>
          <w:p w14:paraId="42F13CAE">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p>
        </w:tc>
        <w:tc>
          <w:tcPr>
            <w:tcW w:w="1254" w:type="dxa"/>
            <w:vAlign w:val="center"/>
          </w:tcPr>
          <w:p w14:paraId="664516D0">
            <w:pPr>
              <w:pStyle w:val="78"/>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报价方式</w:t>
            </w:r>
          </w:p>
        </w:tc>
        <w:tc>
          <w:tcPr>
            <w:tcW w:w="5413" w:type="dxa"/>
            <w:tcBorders>
              <w:right w:val="single" w:color="000000" w:sz="10" w:space="0"/>
            </w:tcBorders>
            <w:vAlign w:val="center"/>
          </w:tcPr>
          <w:p w14:paraId="51957471">
            <w:pPr>
              <w:pStyle w:val="9"/>
              <w:ind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投标报价包含：设计费、设计修改、成果资料费、人工费、资料收集费、验收费、咨询费、交通费、税费、风险费、技术服务费等为完成本项目所有可能发生的一切费用。</w:t>
            </w:r>
          </w:p>
        </w:tc>
      </w:tr>
      <w:tr w14:paraId="25EC5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7" w:hRule="atLeast"/>
          <w:jc w:val="center"/>
        </w:trPr>
        <w:tc>
          <w:tcPr>
            <w:tcW w:w="611" w:type="dxa"/>
            <w:tcBorders>
              <w:left w:val="single" w:color="000000" w:sz="10" w:space="0"/>
            </w:tcBorders>
            <w:vAlign w:val="center"/>
          </w:tcPr>
          <w:p w14:paraId="61B20C0D">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w:t>
            </w:r>
          </w:p>
        </w:tc>
        <w:tc>
          <w:tcPr>
            <w:tcW w:w="1254" w:type="dxa"/>
            <w:vAlign w:val="center"/>
          </w:tcPr>
          <w:p w14:paraId="436284BF">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z w:val="21"/>
                <w:szCs w:val="21"/>
                <w:highlight w:val="none"/>
              </w:rPr>
              <w:t>投标有效期</w:t>
            </w:r>
          </w:p>
        </w:tc>
        <w:tc>
          <w:tcPr>
            <w:tcW w:w="5413" w:type="dxa"/>
            <w:tcBorders>
              <w:right w:val="single" w:color="000000" w:sz="10" w:space="0"/>
            </w:tcBorders>
            <w:vAlign w:val="center"/>
          </w:tcPr>
          <w:p w14:paraId="6B93C744">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center"/>
              <w:textAlignment w:val="auto"/>
              <w:rPr>
                <w:rFonts w:hint="eastAsia" w:ascii="宋体" w:hAnsi="宋体" w:eastAsia="宋体" w:cs="宋体"/>
                <w:color w:val="auto"/>
                <w:spacing w:val="-10"/>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36A20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jc w:val="center"/>
        </w:trPr>
        <w:tc>
          <w:tcPr>
            <w:tcW w:w="611" w:type="dxa"/>
            <w:tcBorders>
              <w:left w:val="single" w:color="000000" w:sz="10" w:space="0"/>
            </w:tcBorders>
            <w:vAlign w:val="center"/>
          </w:tcPr>
          <w:p w14:paraId="47F22D1C">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6</w:t>
            </w:r>
          </w:p>
        </w:tc>
        <w:tc>
          <w:tcPr>
            <w:tcW w:w="1254" w:type="dxa"/>
            <w:vAlign w:val="center"/>
          </w:tcPr>
          <w:p w14:paraId="356E6857">
            <w:pPr>
              <w:jc w:val="center"/>
              <w:rPr>
                <w:rFonts w:hint="eastAsia" w:ascii="宋体" w:hAnsi="宋体" w:eastAsia="宋体" w:cs="宋体"/>
                <w:color w:val="auto"/>
                <w:spacing w:val="-3"/>
                <w:sz w:val="21"/>
                <w:szCs w:val="21"/>
                <w:highlight w:val="none"/>
              </w:rPr>
            </w:pPr>
            <w:r>
              <w:rPr>
                <w:rFonts w:hint="eastAsia" w:ascii="宋体" w:hAnsi="宋体" w:cs="宋体"/>
                <w:color w:val="auto"/>
                <w:szCs w:val="21"/>
                <w:highlight w:val="none"/>
              </w:rPr>
              <w:t>合同条款</w:t>
            </w:r>
          </w:p>
        </w:tc>
        <w:tc>
          <w:tcPr>
            <w:tcW w:w="5413" w:type="dxa"/>
            <w:tcBorders>
              <w:right w:val="single" w:color="000000" w:sz="10" w:space="0"/>
            </w:tcBorders>
            <w:vAlign w:val="center"/>
          </w:tcPr>
          <w:p w14:paraId="60BAEADB">
            <w:pPr>
              <w:ind w:firstLine="420" w:firstLineChars="200"/>
              <w:jc w:val="center"/>
              <w:rPr>
                <w:rFonts w:hint="eastAsia" w:ascii="宋体" w:hAnsi="宋体" w:eastAsia="宋体" w:cs="宋体"/>
                <w:color w:val="auto"/>
                <w:spacing w:val="-10"/>
                <w:sz w:val="21"/>
                <w:szCs w:val="21"/>
                <w:highlight w:val="none"/>
              </w:rPr>
            </w:pPr>
            <w:r>
              <w:rPr>
                <w:rFonts w:hint="eastAsia" w:ascii="宋体" w:hAnsi="宋体" w:cs="宋体"/>
                <w:color w:val="auto"/>
                <w:szCs w:val="21"/>
                <w:highlight w:val="none"/>
              </w:rPr>
              <w:t>投标人实质响应合同各条款。</w:t>
            </w:r>
          </w:p>
        </w:tc>
      </w:tr>
    </w:tbl>
    <w:p w14:paraId="2696F390">
      <w:pPr>
        <w:rPr>
          <w:color w:val="auto"/>
          <w:highlight w:val="none"/>
        </w:rPr>
      </w:pPr>
    </w:p>
    <w:p w14:paraId="6647E2F5">
      <w:pPr>
        <w:pStyle w:val="10"/>
        <w:rPr>
          <w:color w:val="auto"/>
          <w:highlight w:val="none"/>
          <w:lang w:val="en-US"/>
        </w:rPr>
      </w:pPr>
    </w:p>
    <w:p w14:paraId="0AAB071B">
      <w:pPr>
        <w:pStyle w:val="11"/>
        <w:rPr>
          <w:color w:val="auto"/>
          <w:highlight w:val="none"/>
          <w:lang w:val="en-US"/>
        </w:rPr>
      </w:pPr>
    </w:p>
    <w:p w14:paraId="02734757">
      <w:pPr>
        <w:pStyle w:val="12"/>
        <w:rPr>
          <w:color w:val="auto"/>
          <w:highlight w:val="none"/>
          <w:lang w:val="en-US"/>
        </w:rPr>
      </w:pPr>
    </w:p>
    <w:p w14:paraId="702354E9">
      <w:pPr>
        <w:pStyle w:val="12"/>
        <w:rPr>
          <w:color w:val="auto"/>
          <w:highlight w:val="none"/>
          <w:lang w:val="en-US"/>
        </w:rPr>
      </w:pPr>
    </w:p>
    <w:p w14:paraId="6598E102">
      <w:pPr>
        <w:pStyle w:val="12"/>
        <w:rPr>
          <w:color w:val="auto"/>
          <w:highlight w:val="none"/>
          <w:lang w:val="en-US"/>
        </w:rPr>
      </w:pPr>
    </w:p>
    <w:p w14:paraId="194CABA2">
      <w:pPr>
        <w:pStyle w:val="12"/>
        <w:rPr>
          <w:color w:val="auto"/>
          <w:highlight w:val="none"/>
          <w:lang w:val="en-US"/>
        </w:rPr>
      </w:pPr>
    </w:p>
    <w:p w14:paraId="7B315FE0">
      <w:pPr>
        <w:pStyle w:val="12"/>
        <w:rPr>
          <w:color w:val="auto"/>
          <w:highlight w:val="none"/>
          <w:lang w:val="en-US"/>
        </w:rPr>
      </w:pPr>
    </w:p>
    <w:p w14:paraId="75D4091F">
      <w:pPr>
        <w:pStyle w:val="12"/>
        <w:rPr>
          <w:color w:val="auto"/>
          <w:highlight w:val="none"/>
          <w:lang w:val="en-US"/>
        </w:rPr>
      </w:pPr>
    </w:p>
    <w:p w14:paraId="5C5FE41A">
      <w:pPr>
        <w:pStyle w:val="4"/>
        <w:numPr>
          <w:ilvl w:val="0"/>
          <w:numId w:val="9"/>
        </w:numPr>
        <w:jc w:val="center"/>
        <w:rPr>
          <w:color w:val="auto"/>
          <w:highlight w:val="none"/>
        </w:rPr>
      </w:pPr>
      <w:bookmarkStart w:id="181" w:name="_Toc9702"/>
      <w:r>
        <w:rPr>
          <w:rFonts w:hint="eastAsia" w:ascii="宋体" w:hAnsi="宋体"/>
          <w:color w:val="auto"/>
          <w:highlight w:val="none"/>
        </w:rPr>
        <w:t>技术需求书</w:t>
      </w:r>
      <w:bookmarkEnd w:id="181"/>
    </w:p>
    <w:p w14:paraId="4DF7A889">
      <w:pPr>
        <w:pStyle w:val="5"/>
        <w:bidi w:val="0"/>
        <w:rPr>
          <w:rFonts w:hint="eastAsia" w:ascii="宋体" w:hAnsi="宋体" w:eastAsia="宋体" w:cs="宋体"/>
          <w:b w:val="0"/>
          <w:bCs w:val="0"/>
          <w:color w:val="auto"/>
          <w:szCs w:val="21"/>
          <w:highlight w:val="none"/>
        </w:rPr>
      </w:pPr>
      <w:bookmarkStart w:id="182" w:name="_Toc13112"/>
      <w:bookmarkStart w:id="183" w:name="_Toc24679"/>
      <w:bookmarkStart w:id="184" w:name="_Toc31278"/>
      <w:bookmarkStart w:id="185" w:name="_Toc14462"/>
      <w:r>
        <w:rPr>
          <w:rFonts w:hint="eastAsia"/>
          <w:color w:val="auto"/>
          <w:highlight w:val="none"/>
        </w:rPr>
        <w:t>一、项目概况</w:t>
      </w:r>
    </w:p>
    <w:p w14:paraId="78967C39">
      <w:pPr>
        <w:ind w:firstLine="420" w:firstLineChars="200"/>
        <w:rPr>
          <w:rFonts w:hint="eastAsia" w:ascii="宋体" w:hAnsi="宋体" w:cs="宋体"/>
          <w:color w:val="auto"/>
          <w:highlight w:val="none"/>
          <w:lang w:val="en-US" w:eastAsia="zh-CN"/>
        </w:rPr>
      </w:pPr>
      <w:r>
        <w:rPr>
          <w:rFonts w:hint="eastAsia" w:ascii="宋体" w:hAnsi="宋体" w:cs="宋体"/>
          <w:color w:val="auto"/>
          <w:highlight w:val="none"/>
          <w:lang w:val="en-US" w:eastAsia="zh-CN"/>
        </w:rPr>
        <w:t>为彰显东莞证券企业文化及发展战略，统一网点环境设计风格、装修改造及硬件标准，强化客户对东莞证券的品牌视觉和服务体验，为客户提供舒适的一站式体验服务、凸显理财、互联网金融、投教宣传等方面用途，树立良好的企业形象，提升网点营销能力，建议向设计服务公司采购制作我司网点VI设计手册，作为公司后续网点建设的指导性文件，在装修设计、施工管理及营业场地管理方面发挥标准化监管作用。现向具备相关资质的设计服务公司采购制作东莞证券营业网点VI设计手册，主要包括设计概念，标准网点布局、室内及室外装修设计、装饰主要材料、广告宣传设施等内容。</w:t>
      </w:r>
    </w:p>
    <w:p w14:paraId="3191B19C">
      <w:pPr>
        <w:rPr>
          <w:rFonts w:hint="eastAsia"/>
          <w:color w:val="auto"/>
          <w:highlight w:val="none"/>
        </w:rPr>
      </w:pPr>
    </w:p>
    <w:p w14:paraId="497CFF3D">
      <w:pPr>
        <w:pStyle w:val="5"/>
        <w:rPr>
          <w:color w:val="auto"/>
          <w:highlight w:val="none"/>
        </w:rPr>
      </w:pPr>
      <w:r>
        <w:rPr>
          <w:rFonts w:hint="eastAsia"/>
          <w:color w:val="auto"/>
          <w:highlight w:val="none"/>
        </w:rPr>
        <w:t>二、服务</w:t>
      </w:r>
      <w:r>
        <w:rPr>
          <w:rFonts w:hint="eastAsia"/>
          <w:color w:val="auto"/>
          <w:highlight w:val="none"/>
          <w:lang w:eastAsia="zh-CN"/>
        </w:rPr>
        <w:t>要求</w:t>
      </w:r>
    </w:p>
    <w:p w14:paraId="6FAF89C7">
      <w:pPr>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1、设计概念：手册说明以及设计总览-网点效果图</w:t>
      </w:r>
    </w:p>
    <w:p w14:paraId="6AD3C139">
      <w:pPr>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2、中标人</w:t>
      </w:r>
      <w:r>
        <w:rPr>
          <w:rFonts w:hint="eastAsia" w:ascii="宋体" w:hAnsi="宋体" w:eastAsia="宋体" w:cs="宋体"/>
          <w:color w:val="auto"/>
          <w:sz w:val="21"/>
          <w:szCs w:val="21"/>
          <w:highlight w:val="none"/>
          <w:lang w:val="en-US" w:eastAsia="zh-CN"/>
        </w:rPr>
        <w:t>在收到资料的当日即开始项目工作。双方在约定的周期内，提交阶段工作成果,回复修改或确认意见,按修改意见修改设计。如</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在审定周期内对工作成果提出修改意见</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en-US" w:eastAsia="zh-CN"/>
        </w:rPr>
        <w:t>应在修改周期内按修改意见修改并提交</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，直至</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确认。</w:t>
      </w:r>
    </w:p>
    <w:p w14:paraId="42784769">
      <w:pPr>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3、中标人</w:t>
      </w:r>
      <w:r>
        <w:rPr>
          <w:rFonts w:hint="eastAsia" w:ascii="宋体" w:hAnsi="宋体" w:eastAsia="宋体" w:cs="宋体"/>
          <w:color w:val="auto"/>
          <w:sz w:val="21"/>
          <w:szCs w:val="21"/>
          <w:highlight w:val="none"/>
          <w:lang w:val="en-US" w:eastAsia="zh-CN"/>
        </w:rPr>
        <w:t>确保设计成果中不采用有版权的图片,避免</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增加版权图片购买费用。</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对设计产品拥有永久作品著作权、使用权、发表权，有权对设计方案进行调整和修改。作品须具有原创性，不得抄袭、剽窃，不得侵犯其他人的知识产权，如涉及抄袭、借用等侵权行为,</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en-US" w:eastAsia="zh-CN"/>
        </w:rPr>
        <w:t>承担全部责任，并视为根本违约，</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有权解除合同。</w:t>
      </w:r>
    </w:p>
    <w:p w14:paraId="02868506">
      <w:pPr>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双方应在约定的时间周期内完成工作成果的提交、修改或确认意见的回复。</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en-US" w:eastAsia="zh-CN"/>
        </w:rPr>
        <w:t>向</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提交工作成果的形式为</w:t>
      </w:r>
      <w:r>
        <w:rPr>
          <w:rFonts w:hint="eastAsia" w:ascii="宋体" w:hAnsi="宋体" w:cs="宋体"/>
          <w:color w:val="auto"/>
          <w:sz w:val="21"/>
          <w:szCs w:val="21"/>
          <w:highlight w:val="none"/>
          <w:lang w:val="en-US" w:eastAsia="zh-CN"/>
        </w:rPr>
        <w:t>纸质版VI设计手册</w:t>
      </w:r>
      <w:r>
        <w:rPr>
          <w:rFonts w:hint="eastAsia" w:ascii="宋体" w:hAnsi="宋体" w:eastAsia="宋体" w:cs="宋体"/>
          <w:color w:val="auto"/>
          <w:sz w:val="21"/>
          <w:szCs w:val="21"/>
          <w:highlight w:val="none"/>
          <w:lang w:val="en-US" w:eastAsia="zh-CN"/>
        </w:rPr>
        <w:t>。</w:t>
      </w:r>
    </w:p>
    <w:p w14:paraId="586ADF1B">
      <w:pPr>
        <w:rPr>
          <w:rFonts w:hint="eastAsia" w:ascii="宋体" w:hAnsi="宋体" w:cs="宋体"/>
          <w:color w:val="auto"/>
          <w:sz w:val="21"/>
          <w:szCs w:val="21"/>
          <w:highlight w:val="none"/>
          <w:lang w:val="en-US" w:eastAsia="zh-CN"/>
        </w:rPr>
      </w:pPr>
    </w:p>
    <w:p w14:paraId="6887C17F">
      <w:pPr>
        <w:pStyle w:val="5"/>
        <w:rPr>
          <w:rFonts w:hint="eastAsia"/>
          <w:color w:val="auto"/>
          <w:highlight w:val="none"/>
          <w:lang w:val="en-US" w:eastAsia="zh-CN"/>
        </w:rPr>
      </w:pPr>
      <w:r>
        <w:rPr>
          <w:rFonts w:hint="eastAsia"/>
          <w:color w:val="auto"/>
          <w:highlight w:val="none"/>
          <w:lang w:val="en-US" w:eastAsia="zh-CN"/>
        </w:rPr>
        <w:t>三、售后服务及验收标准</w:t>
      </w:r>
    </w:p>
    <w:p w14:paraId="677FC29E">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1、验收标准:</w:t>
      </w:r>
    </w:p>
    <w:p w14:paraId="4980D28F">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VI</w:t>
      </w:r>
      <w:r>
        <w:rPr>
          <w:rFonts w:hint="eastAsia" w:ascii="宋体" w:hAnsi="宋体" w:cs="宋体"/>
          <w:color w:val="auto"/>
          <w:sz w:val="21"/>
          <w:szCs w:val="21"/>
          <w:highlight w:val="none"/>
          <w:lang w:val="en-US" w:eastAsia="zh-CN"/>
        </w:rPr>
        <w:t>设计</w:t>
      </w:r>
      <w:bookmarkStart w:id="390" w:name="_GoBack"/>
      <w:bookmarkEnd w:id="390"/>
      <w:r>
        <w:rPr>
          <w:rFonts w:hint="eastAsia" w:ascii="宋体" w:hAnsi="宋体" w:eastAsia="宋体" w:cs="宋体"/>
          <w:color w:val="auto"/>
          <w:sz w:val="21"/>
          <w:szCs w:val="21"/>
          <w:highlight w:val="none"/>
          <w:lang w:val="en-US" w:eastAsia="zh-CN"/>
        </w:rPr>
        <w:t>服务的验收属于项目的合同验收，应符合下列要求:</w:t>
      </w:r>
    </w:p>
    <w:p w14:paraId="042D8067">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(1)满足合同和采购文件中列举的全部要求。</w:t>
      </w:r>
    </w:p>
    <w:p w14:paraId="3E6A7632">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(2)实现合同和采购文件中列举的全部功能和非功能要求。</w:t>
      </w:r>
    </w:p>
    <w:p w14:paraId="2D0A2E21">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(3)达到合同和采购文件中列举的全部指标，</w:t>
      </w:r>
    </w:p>
    <w:p w14:paraId="517D2042">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(4)文档齐全，符合合同和采购文件及相关标准要求，包括但不限于下列文档:项目实施方案、测试计划、会议记录等。</w:t>
      </w:r>
    </w:p>
    <w:p w14:paraId="395CC578">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(5)验收项目包括按照合同和采购文件中所标明的全部要求及指标等。</w:t>
      </w:r>
    </w:p>
    <w:p w14:paraId="3F70434F">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w:t>
      </w:r>
    </w:p>
    <w:p w14:paraId="7779CA0A">
      <w:pPr>
        <w:ind w:firstLine="422" w:firstLineChars="200"/>
        <w:rPr>
          <w:rFonts w:hint="eastAsia" w:ascii="宋体" w:hAnsi="宋体" w:cs="Times New Roman"/>
          <w:b/>
          <w:bCs/>
          <w:color w:val="auto"/>
          <w:szCs w:val="21"/>
          <w:highlight w:val="none"/>
        </w:rPr>
      </w:pPr>
    </w:p>
    <w:p w14:paraId="343F0BE0">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en-US" w:eastAsia="zh-CN"/>
        </w:rPr>
        <w:t>按既定执行计划作业完成交付后，</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如有修改调整建议，</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en-US" w:eastAsia="zh-CN"/>
        </w:rPr>
        <w:t>需配合</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要求进行小范围修改。</w:t>
      </w:r>
    </w:p>
    <w:p w14:paraId="2CCB2875">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(2)验收通过后，</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en-US" w:eastAsia="zh-CN"/>
        </w:rPr>
        <w:t>需将全套设计文件及素材文件打包交付至</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如有疑问则</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en-US" w:eastAsia="zh-CN"/>
        </w:rPr>
        <w:t>配合解决，直至确认无误。</w:t>
      </w:r>
    </w:p>
    <w:p w14:paraId="4238F0DC">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en-US" w:eastAsia="zh-CN"/>
        </w:rPr>
        <w:t>需建立服务项目组，陪伴项目推进执行，积极配合</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提出的问题并给予解决方案。</w:t>
      </w:r>
    </w:p>
    <w:p w14:paraId="6F7E7D96">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en-US" w:eastAsia="zh-CN"/>
        </w:rPr>
        <w:t>必须提供及时的售后服务，接到采购人通知后，应立即响应。</w:t>
      </w:r>
    </w:p>
    <w:p w14:paraId="20EA240C">
      <w:pPr>
        <w:ind w:firstLine="422" w:firstLineChars="200"/>
        <w:rPr>
          <w:rFonts w:hint="eastAsia" w:ascii="宋体" w:hAnsi="宋体" w:cs="Times New Roman"/>
          <w:b/>
          <w:bCs/>
          <w:color w:val="auto"/>
          <w:szCs w:val="21"/>
          <w:highlight w:val="none"/>
        </w:rPr>
      </w:pPr>
    </w:p>
    <w:p w14:paraId="15CCB52D">
      <w:pPr>
        <w:rPr>
          <w:rFonts w:hint="eastAsia" w:eastAsia="宋体" w:asciiTheme="majorHAnsi" w:hAnsiTheme="majorHAnsi" w:cstheme="majorBidi"/>
          <w:b/>
          <w:bCs/>
          <w:color w:val="auto"/>
          <w:sz w:val="24"/>
          <w:szCs w:val="28"/>
          <w:highlight w:val="none"/>
          <w:lang w:val="en-US" w:eastAsia="zh-CN" w:bidi="ar-SA"/>
        </w:rPr>
      </w:pPr>
      <w:r>
        <w:rPr>
          <w:rStyle w:val="39"/>
          <w:rFonts w:hint="eastAsia"/>
          <w:color w:val="auto"/>
          <w:sz w:val="24"/>
          <w:szCs w:val="24"/>
          <w:highlight w:val="none"/>
        </w:rPr>
        <w:t>东莞证券股份有限公司分支机构标准化建设手册</w:t>
      </w:r>
      <w:r>
        <w:rPr>
          <w:rStyle w:val="39"/>
          <w:rFonts w:hint="eastAsia"/>
          <w:color w:val="auto"/>
          <w:sz w:val="24"/>
          <w:szCs w:val="24"/>
          <w:highlight w:val="none"/>
          <w:lang w:val="en-US" w:eastAsia="zh-CN"/>
        </w:rPr>
        <w:t>旗舰店以及标准店</w:t>
      </w:r>
      <w:r>
        <w:rPr>
          <w:rStyle w:val="39"/>
          <w:rFonts w:hint="eastAsia"/>
          <w:color w:val="auto"/>
          <w:sz w:val="24"/>
          <w:szCs w:val="24"/>
          <w:highlight w:val="none"/>
        </w:rPr>
        <w:t>要求</w:t>
      </w:r>
      <w:r>
        <w:rPr>
          <w:rFonts w:hint="eastAsia" w:eastAsia="宋体" w:asciiTheme="majorHAnsi" w:hAnsiTheme="majorHAnsi" w:cstheme="majorBidi"/>
          <w:b/>
          <w:bCs/>
          <w:color w:val="auto"/>
          <w:sz w:val="24"/>
          <w:szCs w:val="28"/>
          <w:highlight w:val="none"/>
          <w:lang w:val="en-US" w:eastAsia="zh-CN" w:bidi="ar-SA"/>
        </w:rPr>
        <w:t>：</w:t>
      </w:r>
    </w:p>
    <w:tbl>
      <w:tblPr>
        <w:tblStyle w:val="30"/>
        <w:tblW w:w="8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3642"/>
        <w:gridCol w:w="1703"/>
        <w:gridCol w:w="1704"/>
      </w:tblGrid>
      <w:tr w14:paraId="554A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130" w:type="dxa"/>
            <w:vAlign w:val="center"/>
          </w:tcPr>
          <w:p w14:paraId="1A9508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3642" w:type="dxa"/>
            <w:vAlign w:val="center"/>
          </w:tcPr>
          <w:p w14:paraId="6D67FF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室内装修标准</w:t>
            </w:r>
          </w:p>
        </w:tc>
        <w:tc>
          <w:tcPr>
            <w:tcW w:w="1703" w:type="dxa"/>
            <w:vAlign w:val="center"/>
          </w:tcPr>
          <w:p w14:paraId="01A27F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家具的样式标准设计</w:t>
            </w:r>
          </w:p>
        </w:tc>
        <w:tc>
          <w:tcPr>
            <w:tcW w:w="1704" w:type="dxa"/>
            <w:vAlign w:val="center"/>
          </w:tcPr>
          <w:p w14:paraId="79E579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户外广告招牌的布局标准</w:t>
            </w:r>
          </w:p>
        </w:tc>
      </w:tr>
      <w:tr w14:paraId="57CC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4B2484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3642" w:type="dxa"/>
            <w:shd w:val="clear" w:color="auto" w:fill="auto"/>
            <w:vAlign w:val="center"/>
          </w:tcPr>
          <w:p w14:paraId="6FA8F8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标准网点平面布局设计</w:t>
            </w:r>
          </w:p>
        </w:tc>
        <w:tc>
          <w:tcPr>
            <w:tcW w:w="1703" w:type="dxa"/>
            <w:vAlign w:val="center"/>
          </w:tcPr>
          <w:p w14:paraId="558486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704" w:type="dxa"/>
            <w:vAlign w:val="center"/>
          </w:tcPr>
          <w:p w14:paraId="12D8DA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0DA7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7EB3FD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642" w:type="dxa"/>
            <w:shd w:val="clear" w:color="auto" w:fill="auto"/>
            <w:vAlign w:val="center"/>
          </w:tcPr>
          <w:p w14:paraId="36D7AD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标准网点天花综合布局设计</w:t>
            </w:r>
          </w:p>
        </w:tc>
        <w:tc>
          <w:tcPr>
            <w:tcW w:w="1703" w:type="dxa"/>
            <w:vAlign w:val="center"/>
          </w:tcPr>
          <w:p w14:paraId="174375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704" w:type="dxa"/>
            <w:vAlign w:val="center"/>
          </w:tcPr>
          <w:p w14:paraId="343FDC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2373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4297F2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3642" w:type="dxa"/>
            <w:shd w:val="clear" w:color="auto" w:fill="auto"/>
            <w:vAlign w:val="center"/>
          </w:tcPr>
          <w:p w14:paraId="459FE7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标准网点灯具照度及色温</w:t>
            </w:r>
          </w:p>
        </w:tc>
        <w:tc>
          <w:tcPr>
            <w:tcW w:w="1703" w:type="dxa"/>
            <w:vAlign w:val="center"/>
          </w:tcPr>
          <w:p w14:paraId="0C80F5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704" w:type="dxa"/>
            <w:vAlign w:val="center"/>
          </w:tcPr>
          <w:p w14:paraId="7F4281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1CDA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13AE5F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3642" w:type="dxa"/>
            <w:shd w:val="clear" w:color="auto" w:fill="auto"/>
            <w:vAlign w:val="center"/>
          </w:tcPr>
          <w:p w14:paraId="3109CB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标准网点地面布局设计</w:t>
            </w:r>
          </w:p>
        </w:tc>
        <w:tc>
          <w:tcPr>
            <w:tcW w:w="0" w:type="auto"/>
            <w:vAlign w:val="center"/>
          </w:tcPr>
          <w:p w14:paraId="5728E0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7C1331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652C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0A53FB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3642" w:type="dxa"/>
            <w:shd w:val="clear" w:color="auto" w:fill="auto"/>
            <w:vAlign w:val="center"/>
          </w:tcPr>
          <w:p w14:paraId="67BA4E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网点布局设计案例（一）</w:t>
            </w:r>
          </w:p>
        </w:tc>
        <w:tc>
          <w:tcPr>
            <w:tcW w:w="0" w:type="auto"/>
            <w:vAlign w:val="center"/>
          </w:tcPr>
          <w:p w14:paraId="36C625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7FB980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612C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10AB3B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3642" w:type="dxa"/>
            <w:shd w:val="clear" w:color="auto" w:fill="auto"/>
            <w:vAlign w:val="center"/>
          </w:tcPr>
          <w:p w14:paraId="38B60B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地面材料选择对照表</w:t>
            </w:r>
          </w:p>
        </w:tc>
        <w:tc>
          <w:tcPr>
            <w:tcW w:w="0" w:type="auto"/>
            <w:vAlign w:val="center"/>
          </w:tcPr>
          <w:p w14:paraId="45AD79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53BEEC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4D04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322CAF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3642" w:type="dxa"/>
            <w:shd w:val="clear" w:color="auto" w:fill="auto"/>
            <w:vAlign w:val="center"/>
          </w:tcPr>
          <w:p w14:paraId="60C173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天花材料选择对照表</w:t>
            </w:r>
          </w:p>
        </w:tc>
        <w:tc>
          <w:tcPr>
            <w:tcW w:w="0" w:type="auto"/>
            <w:vAlign w:val="center"/>
          </w:tcPr>
          <w:p w14:paraId="03FED4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08971C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264D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65D8D6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3642" w:type="dxa"/>
            <w:shd w:val="clear" w:color="auto" w:fill="auto"/>
            <w:vAlign w:val="center"/>
          </w:tcPr>
          <w:p w14:paraId="7C4023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立面材料选择对照表</w:t>
            </w:r>
          </w:p>
        </w:tc>
        <w:tc>
          <w:tcPr>
            <w:tcW w:w="0" w:type="auto"/>
            <w:vAlign w:val="center"/>
          </w:tcPr>
          <w:p w14:paraId="5837BE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348D5E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06B0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41CE75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3642" w:type="dxa"/>
            <w:shd w:val="clear" w:color="auto" w:fill="auto"/>
            <w:vAlign w:val="center"/>
          </w:tcPr>
          <w:p w14:paraId="7FC502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接待台形式设计</w:t>
            </w:r>
          </w:p>
        </w:tc>
        <w:tc>
          <w:tcPr>
            <w:tcW w:w="0" w:type="auto"/>
            <w:vAlign w:val="center"/>
          </w:tcPr>
          <w:p w14:paraId="7004F3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6CC99D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05D7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71A315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3642" w:type="dxa"/>
            <w:shd w:val="clear" w:color="auto" w:fill="auto"/>
            <w:vAlign w:val="center"/>
          </w:tcPr>
          <w:p w14:paraId="36CCFF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装修材料汇总表</w:t>
            </w:r>
          </w:p>
        </w:tc>
        <w:tc>
          <w:tcPr>
            <w:tcW w:w="0" w:type="auto"/>
            <w:vAlign w:val="center"/>
          </w:tcPr>
          <w:p w14:paraId="0927BE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3F2DBE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6CEE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33D49A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3642" w:type="dxa"/>
            <w:shd w:val="clear" w:color="auto" w:fill="auto"/>
            <w:vAlign w:val="center"/>
          </w:tcPr>
          <w:p w14:paraId="774DDA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总经理办公室标准设计</w:t>
            </w:r>
          </w:p>
        </w:tc>
        <w:tc>
          <w:tcPr>
            <w:tcW w:w="0" w:type="auto"/>
            <w:vAlign w:val="center"/>
          </w:tcPr>
          <w:p w14:paraId="2C19D1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1A6AD3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1259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0EB8C3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3642" w:type="dxa"/>
            <w:shd w:val="clear" w:color="auto" w:fill="auto"/>
            <w:vAlign w:val="center"/>
          </w:tcPr>
          <w:p w14:paraId="24EB22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副总经理办公室标准设计</w:t>
            </w:r>
          </w:p>
        </w:tc>
        <w:tc>
          <w:tcPr>
            <w:tcW w:w="0" w:type="auto"/>
            <w:vAlign w:val="center"/>
          </w:tcPr>
          <w:p w14:paraId="591120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252F5C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1CD2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43C805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3642" w:type="dxa"/>
            <w:shd w:val="clear" w:color="auto" w:fill="auto"/>
            <w:vAlign w:val="center"/>
          </w:tcPr>
          <w:p w14:paraId="20F7C3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茶室标准设计（风格一、风格二）</w:t>
            </w:r>
          </w:p>
        </w:tc>
        <w:tc>
          <w:tcPr>
            <w:tcW w:w="0" w:type="auto"/>
            <w:vAlign w:val="center"/>
          </w:tcPr>
          <w:p w14:paraId="00C80E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2CEAE7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481A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1932E2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3642" w:type="dxa"/>
            <w:shd w:val="clear" w:color="auto" w:fill="auto"/>
            <w:vAlign w:val="center"/>
          </w:tcPr>
          <w:p w14:paraId="0D00AF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开放式大办公室标准设计</w:t>
            </w:r>
          </w:p>
        </w:tc>
        <w:tc>
          <w:tcPr>
            <w:tcW w:w="0" w:type="auto"/>
            <w:vAlign w:val="center"/>
          </w:tcPr>
          <w:p w14:paraId="0DB015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3CC25C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1CE0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0DB8C8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3642" w:type="dxa"/>
            <w:shd w:val="clear" w:color="auto" w:fill="auto"/>
            <w:vAlign w:val="center"/>
          </w:tcPr>
          <w:p w14:paraId="26B3BA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会议室标准设计</w:t>
            </w:r>
          </w:p>
        </w:tc>
        <w:tc>
          <w:tcPr>
            <w:tcW w:w="0" w:type="auto"/>
            <w:vAlign w:val="center"/>
          </w:tcPr>
          <w:p w14:paraId="4B4626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308163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2820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54ADED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3642" w:type="dxa"/>
            <w:shd w:val="clear" w:color="auto" w:fill="auto"/>
            <w:vAlign w:val="center"/>
          </w:tcPr>
          <w:p w14:paraId="23BA16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洽谈室标准设计</w:t>
            </w:r>
          </w:p>
        </w:tc>
        <w:tc>
          <w:tcPr>
            <w:tcW w:w="0" w:type="auto"/>
            <w:vAlign w:val="center"/>
          </w:tcPr>
          <w:p w14:paraId="3AC2DA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034659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4023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15C5E8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3642" w:type="dxa"/>
            <w:shd w:val="clear" w:color="auto" w:fill="auto"/>
            <w:vAlign w:val="center"/>
          </w:tcPr>
          <w:p w14:paraId="155840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双录室标准设计</w:t>
            </w:r>
          </w:p>
        </w:tc>
        <w:tc>
          <w:tcPr>
            <w:tcW w:w="0" w:type="auto"/>
            <w:vAlign w:val="center"/>
          </w:tcPr>
          <w:p w14:paraId="6849E4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66D9A9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3A8B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2E2A99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3642" w:type="dxa"/>
            <w:shd w:val="clear" w:color="auto" w:fill="auto"/>
            <w:vAlign w:val="center"/>
          </w:tcPr>
          <w:p w14:paraId="7A3F44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培训室标准设计</w:t>
            </w:r>
          </w:p>
        </w:tc>
        <w:tc>
          <w:tcPr>
            <w:tcW w:w="0" w:type="auto"/>
            <w:vAlign w:val="center"/>
          </w:tcPr>
          <w:p w14:paraId="10171D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121BDA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5FB8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4683F5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3642" w:type="dxa"/>
            <w:shd w:val="clear" w:color="auto" w:fill="auto"/>
            <w:vAlign w:val="center"/>
          </w:tcPr>
          <w:p w14:paraId="06E098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直播室标准设计</w:t>
            </w:r>
          </w:p>
        </w:tc>
        <w:tc>
          <w:tcPr>
            <w:tcW w:w="0" w:type="auto"/>
            <w:vAlign w:val="center"/>
          </w:tcPr>
          <w:p w14:paraId="2F9BF4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4A6D33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3C2A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129C6C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3642" w:type="dxa"/>
            <w:shd w:val="clear" w:color="auto" w:fill="auto"/>
            <w:vAlign w:val="center"/>
          </w:tcPr>
          <w:p w14:paraId="2B2089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档案室标准设计</w:t>
            </w:r>
          </w:p>
        </w:tc>
        <w:tc>
          <w:tcPr>
            <w:tcW w:w="0" w:type="auto"/>
            <w:vAlign w:val="center"/>
          </w:tcPr>
          <w:p w14:paraId="41E1BC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608211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1182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4C1DD3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3642" w:type="dxa"/>
            <w:shd w:val="clear" w:color="auto" w:fill="auto"/>
            <w:vAlign w:val="center"/>
          </w:tcPr>
          <w:p w14:paraId="14DC7E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机房标准设计</w:t>
            </w:r>
          </w:p>
        </w:tc>
        <w:tc>
          <w:tcPr>
            <w:tcW w:w="0" w:type="auto"/>
            <w:vAlign w:val="center"/>
          </w:tcPr>
          <w:p w14:paraId="7A0E21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25756B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0BA5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7858C9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3642" w:type="dxa"/>
            <w:shd w:val="clear" w:color="auto" w:fill="auto"/>
            <w:vAlign w:val="center"/>
          </w:tcPr>
          <w:p w14:paraId="768DA2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监控点位布局标准设计</w:t>
            </w:r>
          </w:p>
        </w:tc>
        <w:tc>
          <w:tcPr>
            <w:tcW w:w="0" w:type="auto"/>
            <w:vAlign w:val="center"/>
          </w:tcPr>
          <w:p w14:paraId="4C92B0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0D2034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7D0D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4BC238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3642" w:type="dxa"/>
            <w:shd w:val="clear" w:color="auto" w:fill="auto"/>
            <w:vAlign w:val="center"/>
          </w:tcPr>
          <w:p w14:paraId="2F5705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消防隐藏式标准设计</w:t>
            </w:r>
          </w:p>
        </w:tc>
        <w:tc>
          <w:tcPr>
            <w:tcW w:w="0" w:type="auto"/>
            <w:vAlign w:val="center"/>
          </w:tcPr>
          <w:p w14:paraId="7F53BD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4006C2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5501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06B4D1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3642" w:type="dxa"/>
            <w:shd w:val="clear" w:color="auto" w:fill="auto"/>
            <w:vAlign w:val="center"/>
          </w:tcPr>
          <w:p w14:paraId="2CC2B1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卫生间标准设计</w:t>
            </w:r>
          </w:p>
        </w:tc>
        <w:tc>
          <w:tcPr>
            <w:tcW w:w="0" w:type="auto"/>
            <w:vAlign w:val="center"/>
          </w:tcPr>
          <w:p w14:paraId="2C0E09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64B03B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6C6B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30" w:type="dxa"/>
            <w:vAlign w:val="center"/>
          </w:tcPr>
          <w:p w14:paraId="72D943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3642" w:type="dxa"/>
            <w:shd w:val="clear" w:color="auto" w:fill="auto"/>
            <w:vAlign w:val="center"/>
          </w:tcPr>
          <w:p w14:paraId="33E3A7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室内楼梯及扶手样式标准</w:t>
            </w:r>
          </w:p>
        </w:tc>
        <w:tc>
          <w:tcPr>
            <w:tcW w:w="0" w:type="auto"/>
            <w:vAlign w:val="center"/>
          </w:tcPr>
          <w:p w14:paraId="6FCCF8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1DD101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r w14:paraId="55EB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30" w:type="dxa"/>
            <w:vAlign w:val="center"/>
          </w:tcPr>
          <w:p w14:paraId="0B7934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3642" w:type="dxa"/>
            <w:shd w:val="clear" w:color="auto" w:fill="auto"/>
            <w:vAlign w:val="center"/>
          </w:tcPr>
          <w:p w14:paraId="6D1655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水吧柜标准设计（可选）</w:t>
            </w:r>
          </w:p>
        </w:tc>
        <w:tc>
          <w:tcPr>
            <w:tcW w:w="0" w:type="auto"/>
            <w:vAlign w:val="center"/>
          </w:tcPr>
          <w:p w14:paraId="0FB9CD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0" w:type="auto"/>
            <w:vAlign w:val="center"/>
          </w:tcPr>
          <w:p w14:paraId="17BBDD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r>
    </w:tbl>
    <w:p w14:paraId="4B476A49">
      <w:pPr>
        <w:ind w:firstLine="422" w:firstLineChars="200"/>
        <w:rPr>
          <w:rFonts w:hint="eastAsia" w:ascii="宋体" w:hAnsi="宋体" w:cs="Times New Roman"/>
          <w:b/>
          <w:bCs/>
          <w:color w:val="auto"/>
          <w:szCs w:val="21"/>
          <w:highlight w:val="none"/>
        </w:rPr>
      </w:pPr>
    </w:p>
    <w:p w14:paraId="6406B057">
      <w:pPr>
        <w:rPr>
          <w:rFonts w:hint="eastAsia" w:ascii="宋体" w:hAnsi="宋体" w:cs="Times New Roman"/>
          <w:b/>
          <w:bCs/>
          <w:color w:val="auto"/>
          <w:szCs w:val="21"/>
          <w:highlight w:val="none"/>
        </w:rPr>
      </w:pPr>
    </w:p>
    <w:p w14:paraId="1FF7117C">
      <w:pPr>
        <w:ind w:firstLine="422" w:firstLineChars="200"/>
        <w:rPr>
          <w:rFonts w:hint="eastAsia" w:ascii="宋体" w:hAnsi="宋体" w:cs="Times New Roman"/>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14:paraId="30FA8D51">
      <w:pPr>
        <w:rPr>
          <w:rFonts w:hint="eastAsia" w:ascii="宋体" w:hAnsi="宋体" w:cs="Times New Roman"/>
          <w:b/>
          <w:bCs/>
          <w:color w:val="auto"/>
          <w:szCs w:val="21"/>
          <w:highlight w:val="none"/>
        </w:rPr>
      </w:pPr>
      <w:r>
        <w:rPr>
          <w:rFonts w:hint="eastAsia" w:ascii="宋体" w:hAnsi="宋体" w:cs="Times New Roman"/>
          <w:b/>
          <w:bCs/>
          <w:color w:val="auto"/>
          <w:szCs w:val="21"/>
          <w:highlight w:val="none"/>
        </w:rPr>
        <w:br w:type="page"/>
      </w:r>
    </w:p>
    <w:p w14:paraId="75DD420B">
      <w:pPr>
        <w:pStyle w:val="3"/>
        <w:spacing w:before="0" w:after="0" w:line="240" w:lineRule="auto"/>
        <w:rPr>
          <w:color w:val="auto"/>
          <w:sz w:val="28"/>
          <w:szCs w:val="28"/>
          <w:highlight w:val="none"/>
        </w:rPr>
      </w:pPr>
      <w:bookmarkStart w:id="188" w:name="_Toc2361"/>
      <w:r>
        <w:rPr>
          <w:rFonts w:hint="eastAsia"/>
          <w:color w:val="auto"/>
          <w:sz w:val="28"/>
          <w:szCs w:val="28"/>
          <w:highlight w:val="none"/>
        </w:rPr>
        <w:t>第六部分 合同格式（仅供参考）</w:t>
      </w:r>
      <w:bookmarkEnd w:id="186"/>
      <w:bookmarkEnd w:id="187"/>
      <w:bookmarkEnd w:id="188"/>
      <w:bookmarkStart w:id="189" w:name="_Toc1534"/>
      <w:bookmarkStart w:id="190" w:name="_Toc13430"/>
      <w:bookmarkStart w:id="191" w:name="_Toc21155"/>
    </w:p>
    <w:p w14:paraId="7607A589">
      <w:pPr>
        <w:pStyle w:val="4"/>
        <w:spacing w:line="240" w:lineRule="auto"/>
        <w:jc w:val="center"/>
        <w:rPr>
          <w:rFonts w:ascii="宋体" w:hAnsi="宋体" w:cs="宋体"/>
          <w:color w:val="auto"/>
          <w:highlight w:val="none"/>
        </w:rPr>
      </w:pPr>
      <w:bookmarkStart w:id="192" w:name="_Toc29847"/>
      <w:bookmarkStart w:id="193" w:name="_Toc1673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14:paraId="63E1AC34">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6B2FA745">
      <w:pPr>
        <w:spacing w:line="420" w:lineRule="atLeast"/>
        <w:rPr>
          <w:rFonts w:ascii="宋体" w:hAnsi="宋体"/>
          <w:color w:val="auto"/>
          <w:szCs w:val="21"/>
          <w:highlight w:val="none"/>
        </w:rPr>
      </w:pPr>
      <w:r>
        <w:rPr>
          <w:rFonts w:hint="eastAsia" w:ascii="宋体" w:hAnsi="宋体"/>
          <w:color w:val="auto"/>
          <w:szCs w:val="21"/>
          <w:highlight w:val="none"/>
        </w:rPr>
        <w:t>甲方：</w:t>
      </w:r>
    </w:p>
    <w:p w14:paraId="73871525">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11F1BEC2">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55D777F6">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0E1FB2A1">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2F407E28">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4A27DD57">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1B2F1C97">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3EC01104">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051987F6">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676E57A9">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017823CA">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4B6DC70D">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1445A4DC">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74C96E80">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1B7333FE">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64D61610">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415CDF44">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5487C16D">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081FFA86">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6487FBE7">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728E8423">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4E3597FC">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采购人自有资金</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14:paraId="4101E191">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66B25C74">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1DA657BA">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76A7BDA7">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0BEDB4DC">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754D5208">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061C1169">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4F500487">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6BF98145">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3D72457B">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0B7DCC90">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7FABF495">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314DB4AF">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7F3730F3">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290DEFDF">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130D8F35">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4721C25E">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14:paraId="6FB03E77">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0D92D3C8">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0BC7DFFB">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6D8195DA">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30830C46">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7F16D4A7">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328EEFCF">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3AFB7A5E">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772B725E">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085735BF">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7B3271C2">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4239C068">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3B0FD9FF">
      <w:pPr>
        <w:rPr>
          <w:rFonts w:ascii="宋体" w:hAnsi="宋体"/>
          <w:color w:val="auto"/>
          <w:szCs w:val="21"/>
          <w:highlight w:val="none"/>
        </w:rPr>
      </w:pPr>
      <w:r>
        <w:rPr>
          <w:rFonts w:hint="eastAsia" w:ascii="宋体" w:hAnsi="宋体"/>
          <w:color w:val="auto"/>
          <w:szCs w:val="21"/>
          <w:highlight w:val="none"/>
        </w:rPr>
        <w:t>甲方（盖章）：                      乙方（盖章）：</w:t>
      </w:r>
    </w:p>
    <w:p w14:paraId="64833F66">
      <w:pPr>
        <w:rPr>
          <w:rFonts w:ascii="宋体" w:hAnsi="宋体"/>
          <w:color w:val="auto"/>
          <w:szCs w:val="21"/>
          <w:highlight w:val="none"/>
        </w:rPr>
      </w:pPr>
      <w:r>
        <w:rPr>
          <w:rFonts w:hint="eastAsia" w:ascii="宋体" w:hAnsi="宋体"/>
          <w:color w:val="auto"/>
          <w:szCs w:val="21"/>
          <w:highlight w:val="none"/>
        </w:rPr>
        <w:t>法定代表(签字)：                   法定代表(签字)：</w:t>
      </w:r>
    </w:p>
    <w:p w14:paraId="564C5F65">
      <w:pPr>
        <w:rPr>
          <w:rFonts w:ascii="宋体" w:hAnsi="宋体"/>
          <w:color w:val="auto"/>
          <w:szCs w:val="21"/>
          <w:highlight w:val="none"/>
        </w:rPr>
      </w:pPr>
      <w:r>
        <w:rPr>
          <w:rFonts w:hint="eastAsia" w:ascii="宋体" w:hAnsi="宋体"/>
          <w:color w:val="auto"/>
          <w:szCs w:val="21"/>
          <w:highlight w:val="none"/>
        </w:rPr>
        <w:t xml:space="preserve">地址：                             地址： </w:t>
      </w:r>
    </w:p>
    <w:p w14:paraId="77FEE4B2">
      <w:pPr>
        <w:rPr>
          <w:rFonts w:ascii="宋体" w:hAnsi="宋体"/>
          <w:color w:val="auto"/>
          <w:szCs w:val="21"/>
          <w:highlight w:val="none"/>
        </w:rPr>
      </w:pPr>
      <w:r>
        <w:rPr>
          <w:rFonts w:hint="eastAsia" w:ascii="宋体" w:hAnsi="宋体"/>
          <w:color w:val="auto"/>
          <w:szCs w:val="21"/>
          <w:highlight w:val="none"/>
        </w:rPr>
        <w:t>电话：                             电话：</w:t>
      </w:r>
    </w:p>
    <w:p w14:paraId="7423B4FC">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679EF8EE">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4084B758">
      <w:pPr>
        <w:rPr>
          <w:rFonts w:ascii="宋体" w:hAnsi="宋体"/>
          <w:color w:val="auto"/>
          <w:szCs w:val="21"/>
          <w:highlight w:val="none"/>
        </w:rPr>
      </w:pPr>
      <w:r>
        <w:rPr>
          <w:rFonts w:hint="eastAsia" w:ascii="宋体" w:hAnsi="宋体"/>
          <w:color w:val="auto"/>
          <w:szCs w:val="21"/>
          <w:highlight w:val="none"/>
        </w:rPr>
        <w:t>账号：                             账号：</w:t>
      </w:r>
    </w:p>
    <w:p w14:paraId="29EC11C0">
      <w:pPr>
        <w:rPr>
          <w:rFonts w:ascii="宋体" w:hAnsi="宋体"/>
          <w:color w:val="auto"/>
          <w:szCs w:val="21"/>
          <w:highlight w:val="none"/>
        </w:rPr>
      </w:pPr>
      <w:r>
        <w:rPr>
          <w:rFonts w:hint="eastAsia" w:ascii="宋体" w:hAnsi="宋体"/>
          <w:color w:val="auto"/>
          <w:szCs w:val="21"/>
          <w:highlight w:val="none"/>
        </w:rPr>
        <w:t>签约时间：</w:t>
      </w:r>
    </w:p>
    <w:p w14:paraId="55C32509">
      <w:pPr>
        <w:rPr>
          <w:rFonts w:ascii="宋体" w:hAnsi="宋体"/>
          <w:color w:val="auto"/>
          <w:szCs w:val="21"/>
          <w:highlight w:val="none"/>
        </w:rPr>
      </w:pPr>
      <w:r>
        <w:rPr>
          <w:rFonts w:hint="eastAsia" w:ascii="宋体" w:hAnsi="宋体"/>
          <w:color w:val="auto"/>
          <w:szCs w:val="21"/>
          <w:highlight w:val="none"/>
        </w:rPr>
        <w:t>签约地点：</w:t>
      </w:r>
    </w:p>
    <w:p w14:paraId="15CE3B92">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4C4CE9E3">
      <w:pPr>
        <w:rPr>
          <w:rFonts w:ascii="宋体" w:hAnsi="宋体"/>
          <w:b/>
          <w:color w:val="auto"/>
          <w:szCs w:val="21"/>
          <w:highlight w:val="none"/>
        </w:rPr>
      </w:pPr>
      <w:r>
        <w:rPr>
          <w:rFonts w:hint="eastAsia" w:ascii="宋体" w:hAnsi="宋体"/>
          <w:b/>
          <w:color w:val="auto"/>
          <w:szCs w:val="21"/>
          <w:highlight w:val="none"/>
        </w:rPr>
        <w:br w:type="page"/>
      </w:r>
    </w:p>
    <w:p w14:paraId="01F9BE54">
      <w:pPr>
        <w:pStyle w:val="3"/>
        <w:spacing w:before="0" w:after="0" w:line="240" w:lineRule="auto"/>
        <w:rPr>
          <w:color w:val="auto"/>
          <w:sz w:val="28"/>
          <w:szCs w:val="28"/>
          <w:highlight w:val="none"/>
        </w:rPr>
      </w:pPr>
      <w:bookmarkStart w:id="198" w:name="_Toc31587"/>
      <w:bookmarkStart w:id="199" w:name="_Toc4144"/>
      <w:bookmarkStart w:id="200" w:name="_Toc23749"/>
      <w:r>
        <w:rPr>
          <w:rFonts w:hint="eastAsia"/>
          <w:color w:val="auto"/>
          <w:sz w:val="28"/>
          <w:szCs w:val="28"/>
          <w:highlight w:val="none"/>
        </w:rPr>
        <w:t>第七部分  投标文件格式</w:t>
      </w:r>
      <w:bookmarkEnd w:id="198"/>
      <w:bookmarkEnd w:id="199"/>
      <w:bookmarkEnd w:id="200"/>
    </w:p>
    <w:p w14:paraId="5F06878B">
      <w:pPr>
        <w:rPr>
          <w:color w:val="auto"/>
          <w:highlight w:val="none"/>
        </w:rPr>
      </w:pPr>
    </w:p>
    <w:p w14:paraId="2ED34620">
      <w:pPr>
        <w:pStyle w:val="4"/>
        <w:rPr>
          <w:color w:val="auto"/>
          <w:highlight w:val="none"/>
        </w:rPr>
      </w:pPr>
      <w:bookmarkStart w:id="201" w:name="_Toc26830"/>
      <w:bookmarkStart w:id="202" w:name="_Toc6790"/>
      <w:bookmarkStart w:id="203" w:name="_Toc20408"/>
      <w:r>
        <w:rPr>
          <w:rFonts w:hint="eastAsia"/>
          <w:color w:val="auto"/>
          <w:highlight w:val="none"/>
        </w:rPr>
        <w:t>投标文件目录</w:t>
      </w:r>
      <w:bookmarkEnd w:id="201"/>
      <w:bookmarkEnd w:id="202"/>
      <w:bookmarkEnd w:id="203"/>
    </w:p>
    <w:p w14:paraId="63299821">
      <w:pPr>
        <w:jc w:val="center"/>
        <w:rPr>
          <w:rFonts w:ascii="黑体" w:eastAsia="黑体"/>
          <w:color w:val="auto"/>
          <w:sz w:val="32"/>
          <w:szCs w:val="32"/>
          <w:highlight w:val="none"/>
        </w:rPr>
      </w:pPr>
    </w:p>
    <w:p w14:paraId="114FEE83">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1C596240">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49AEC7CA">
      <w:pPr>
        <w:adjustRightInd/>
        <w:snapToGrid/>
        <w:spacing w:line="276" w:lineRule="auto"/>
        <w:rPr>
          <w:rFonts w:ascii="宋体" w:hAnsi="宋体"/>
          <w:color w:val="auto"/>
          <w:szCs w:val="21"/>
          <w:highlight w:val="none"/>
        </w:rPr>
      </w:pPr>
    </w:p>
    <w:p w14:paraId="5323782E">
      <w:pPr>
        <w:adjustRightInd/>
        <w:snapToGrid/>
        <w:spacing w:line="276" w:lineRule="auto"/>
        <w:rPr>
          <w:rFonts w:ascii="宋体" w:hAnsi="宋体"/>
          <w:color w:val="auto"/>
          <w:szCs w:val="21"/>
          <w:highlight w:val="none"/>
        </w:rPr>
      </w:pPr>
    </w:p>
    <w:p w14:paraId="4E7D2B79">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9EA00DA">
      <w:pPr>
        <w:pStyle w:val="4"/>
        <w:rPr>
          <w:color w:val="auto"/>
          <w:highlight w:val="none"/>
        </w:rPr>
      </w:pPr>
      <w:bookmarkStart w:id="204" w:name="_Toc18893"/>
      <w:bookmarkStart w:id="205" w:name="_Toc6102"/>
      <w:bookmarkStart w:id="206" w:name="_Toc25502"/>
      <w:r>
        <w:rPr>
          <w:rFonts w:hint="eastAsia"/>
          <w:color w:val="auto"/>
          <w:highlight w:val="none"/>
        </w:rPr>
        <w:t>评分标准索引表</w:t>
      </w:r>
      <w:bookmarkEnd w:id="204"/>
      <w:bookmarkEnd w:id="205"/>
      <w:bookmarkEnd w:id="206"/>
    </w:p>
    <w:p w14:paraId="0EBE4935">
      <w:pPr>
        <w:adjustRightInd/>
        <w:snapToGrid/>
        <w:spacing w:line="276" w:lineRule="auto"/>
        <w:rPr>
          <w:rFonts w:ascii="宋体" w:hAnsi="宋体"/>
          <w:color w:val="auto"/>
          <w:szCs w:val="21"/>
          <w:highlight w:val="none"/>
        </w:rPr>
      </w:pPr>
    </w:p>
    <w:p w14:paraId="10849BF4">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745FF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CCE41DF">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09E43193">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55AE8240">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1B9D9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9AECA99">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69F3C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4DD092B">
            <w:pPr>
              <w:pStyle w:val="37"/>
              <w:jc w:val="both"/>
              <w:rPr>
                <w:rFonts w:ascii="宋体" w:hAnsi="宋体" w:cs="宋体"/>
                <w:color w:val="auto"/>
                <w:szCs w:val="21"/>
                <w:highlight w:val="none"/>
              </w:rPr>
            </w:pPr>
          </w:p>
        </w:tc>
        <w:tc>
          <w:tcPr>
            <w:tcW w:w="5028" w:type="dxa"/>
            <w:vAlign w:val="center"/>
          </w:tcPr>
          <w:p w14:paraId="5A3D7440">
            <w:pPr>
              <w:pStyle w:val="37"/>
              <w:jc w:val="both"/>
              <w:rPr>
                <w:rFonts w:ascii="宋体" w:hAnsi="宋体" w:cs="宋体"/>
                <w:color w:val="auto"/>
                <w:szCs w:val="21"/>
                <w:highlight w:val="none"/>
              </w:rPr>
            </w:pPr>
          </w:p>
        </w:tc>
        <w:tc>
          <w:tcPr>
            <w:tcW w:w="2126" w:type="dxa"/>
            <w:vAlign w:val="center"/>
          </w:tcPr>
          <w:p w14:paraId="6DC5603B">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67DC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7434623">
            <w:pPr>
              <w:pStyle w:val="37"/>
              <w:jc w:val="both"/>
              <w:rPr>
                <w:rFonts w:ascii="宋体" w:hAnsi="宋体" w:cs="宋体"/>
                <w:color w:val="auto"/>
                <w:szCs w:val="21"/>
                <w:highlight w:val="none"/>
              </w:rPr>
            </w:pPr>
          </w:p>
        </w:tc>
        <w:tc>
          <w:tcPr>
            <w:tcW w:w="5028" w:type="dxa"/>
            <w:vAlign w:val="center"/>
          </w:tcPr>
          <w:p w14:paraId="3361F600">
            <w:pPr>
              <w:pStyle w:val="37"/>
              <w:jc w:val="both"/>
              <w:rPr>
                <w:rFonts w:ascii="宋体" w:hAnsi="宋体" w:cs="宋体"/>
                <w:color w:val="auto"/>
                <w:szCs w:val="21"/>
                <w:highlight w:val="none"/>
              </w:rPr>
            </w:pPr>
          </w:p>
        </w:tc>
        <w:tc>
          <w:tcPr>
            <w:tcW w:w="2126" w:type="dxa"/>
            <w:vAlign w:val="center"/>
          </w:tcPr>
          <w:p w14:paraId="495F10A3">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AB7D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422111D">
            <w:pPr>
              <w:pStyle w:val="37"/>
              <w:jc w:val="both"/>
              <w:rPr>
                <w:rFonts w:ascii="宋体" w:hAnsi="宋体" w:cs="宋体"/>
                <w:color w:val="auto"/>
                <w:szCs w:val="21"/>
                <w:highlight w:val="none"/>
              </w:rPr>
            </w:pPr>
          </w:p>
        </w:tc>
        <w:tc>
          <w:tcPr>
            <w:tcW w:w="5028" w:type="dxa"/>
            <w:vAlign w:val="center"/>
          </w:tcPr>
          <w:p w14:paraId="78360F99">
            <w:pPr>
              <w:pStyle w:val="37"/>
              <w:jc w:val="both"/>
              <w:rPr>
                <w:rFonts w:ascii="宋体" w:hAnsi="宋体" w:cs="宋体"/>
                <w:color w:val="auto"/>
                <w:szCs w:val="21"/>
                <w:highlight w:val="none"/>
              </w:rPr>
            </w:pPr>
          </w:p>
        </w:tc>
        <w:tc>
          <w:tcPr>
            <w:tcW w:w="2126" w:type="dxa"/>
            <w:vAlign w:val="center"/>
          </w:tcPr>
          <w:p w14:paraId="4651E7AA">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AF53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734BC96">
            <w:pPr>
              <w:pStyle w:val="37"/>
              <w:jc w:val="both"/>
              <w:rPr>
                <w:rFonts w:ascii="宋体" w:hAnsi="宋体" w:cs="宋体"/>
                <w:color w:val="auto"/>
                <w:szCs w:val="21"/>
                <w:highlight w:val="none"/>
              </w:rPr>
            </w:pPr>
          </w:p>
        </w:tc>
        <w:tc>
          <w:tcPr>
            <w:tcW w:w="5028" w:type="dxa"/>
            <w:vAlign w:val="center"/>
          </w:tcPr>
          <w:p w14:paraId="381C0300">
            <w:pPr>
              <w:pStyle w:val="37"/>
              <w:jc w:val="both"/>
              <w:rPr>
                <w:rFonts w:ascii="宋体" w:hAnsi="宋体" w:cs="宋体"/>
                <w:color w:val="auto"/>
                <w:szCs w:val="21"/>
                <w:highlight w:val="none"/>
              </w:rPr>
            </w:pPr>
          </w:p>
        </w:tc>
        <w:tc>
          <w:tcPr>
            <w:tcW w:w="2126" w:type="dxa"/>
            <w:vAlign w:val="center"/>
          </w:tcPr>
          <w:p w14:paraId="7AAFE4D2">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CA55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7BAF143">
            <w:pPr>
              <w:pStyle w:val="37"/>
              <w:jc w:val="both"/>
              <w:rPr>
                <w:rFonts w:ascii="宋体" w:hAnsi="宋体" w:cs="宋体"/>
                <w:color w:val="auto"/>
                <w:szCs w:val="21"/>
                <w:highlight w:val="none"/>
              </w:rPr>
            </w:pPr>
          </w:p>
        </w:tc>
        <w:tc>
          <w:tcPr>
            <w:tcW w:w="5028" w:type="dxa"/>
            <w:vAlign w:val="center"/>
          </w:tcPr>
          <w:p w14:paraId="69FCBCB1">
            <w:pPr>
              <w:pStyle w:val="37"/>
              <w:jc w:val="both"/>
              <w:rPr>
                <w:rFonts w:ascii="宋体" w:hAnsi="宋体" w:cs="宋体"/>
                <w:color w:val="auto"/>
                <w:szCs w:val="21"/>
                <w:highlight w:val="none"/>
              </w:rPr>
            </w:pPr>
          </w:p>
        </w:tc>
        <w:tc>
          <w:tcPr>
            <w:tcW w:w="2126" w:type="dxa"/>
            <w:vAlign w:val="center"/>
          </w:tcPr>
          <w:p w14:paraId="3D540B98">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DAE5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83F1EF8">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0EEF3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3E39F9B">
            <w:pPr>
              <w:pStyle w:val="37"/>
              <w:jc w:val="both"/>
              <w:rPr>
                <w:rFonts w:ascii="宋体" w:hAnsi="宋体" w:cs="宋体"/>
                <w:color w:val="auto"/>
                <w:szCs w:val="21"/>
                <w:highlight w:val="none"/>
              </w:rPr>
            </w:pPr>
          </w:p>
        </w:tc>
        <w:tc>
          <w:tcPr>
            <w:tcW w:w="5028" w:type="dxa"/>
            <w:vAlign w:val="center"/>
          </w:tcPr>
          <w:p w14:paraId="7DF6B865">
            <w:pPr>
              <w:pStyle w:val="37"/>
              <w:jc w:val="both"/>
              <w:rPr>
                <w:rFonts w:ascii="宋体" w:hAnsi="宋体" w:cs="宋体"/>
                <w:color w:val="auto"/>
                <w:szCs w:val="21"/>
                <w:highlight w:val="none"/>
              </w:rPr>
            </w:pPr>
          </w:p>
        </w:tc>
        <w:tc>
          <w:tcPr>
            <w:tcW w:w="2126" w:type="dxa"/>
            <w:vAlign w:val="center"/>
          </w:tcPr>
          <w:p w14:paraId="093B9898">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7ED7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A5D6281">
            <w:pPr>
              <w:pStyle w:val="37"/>
              <w:jc w:val="both"/>
              <w:rPr>
                <w:rFonts w:ascii="宋体" w:hAnsi="宋体" w:cs="宋体"/>
                <w:color w:val="auto"/>
                <w:szCs w:val="21"/>
                <w:highlight w:val="none"/>
              </w:rPr>
            </w:pPr>
          </w:p>
        </w:tc>
        <w:tc>
          <w:tcPr>
            <w:tcW w:w="5028" w:type="dxa"/>
            <w:vAlign w:val="center"/>
          </w:tcPr>
          <w:p w14:paraId="3A3A4CAE">
            <w:pPr>
              <w:pStyle w:val="37"/>
              <w:jc w:val="both"/>
              <w:rPr>
                <w:rFonts w:ascii="宋体" w:hAnsi="宋体" w:cs="宋体"/>
                <w:color w:val="auto"/>
                <w:szCs w:val="21"/>
                <w:highlight w:val="none"/>
              </w:rPr>
            </w:pPr>
          </w:p>
        </w:tc>
        <w:tc>
          <w:tcPr>
            <w:tcW w:w="2126" w:type="dxa"/>
            <w:vAlign w:val="center"/>
          </w:tcPr>
          <w:p w14:paraId="09153C5D">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4FA2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B22AB4A">
            <w:pPr>
              <w:pStyle w:val="37"/>
              <w:jc w:val="both"/>
              <w:rPr>
                <w:rFonts w:ascii="宋体" w:hAnsi="宋体" w:cs="宋体"/>
                <w:color w:val="auto"/>
                <w:szCs w:val="21"/>
                <w:highlight w:val="none"/>
              </w:rPr>
            </w:pPr>
          </w:p>
        </w:tc>
        <w:tc>
          <w:tcPr>
            <w:tcW w:w="5028" w:type="dxa"/>
            <w:vAlign w:val="center"/>
          </w:tcPr>
          <w:p w14:paraId="70095447">
            <w:pPr>
              <w:pStyle w:val="37"/>
              <w:jc w:val="both"/>
              <w:rPr>
                <w:rFonts w:ascii="宋体" w:hAnsi="宋体" w:cs="宋体"/>
                <w:color w:val="auto"/>
                <w:szCs w:val="21"/>
                <w:highlight w:val="none"/>
              </w:rPr>
            </w:pPr>
          </w:p>
        </w:tc>
        <w:tc>
          <w:tcPr>
            <w:tcW w:w="2126" w:type="dxa"/>
            <w:vAlign w:val="center"/>
          </w:tcPr>
          <w:p w14:paraId="5255F908">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068F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005CAFE">
            <w:pPr>
              <w:pStyle w:val="37"/>
              <w:jc w:val="both"/>
              <w:rPr>
                <w:rFonts w:ascii="宋体" w:hAnsi="宋体" w:cs="宋体"/>
                <w:color w:val="auto"/>
                <w:szCs w:val="21"/>
                <w:highlight w:val="none"/>
              </w:rPr>
            </w:pPr>
          </w:p>
        </w:tc>
        <w:tc>
          <w:tcPr>
            <w:tcW w:w="5028" w:type="dxa"/>
            <w:vAlign w:val="center"/>
          </w:tcPr>
          <w:p w14:paraId="5E0D03E4">
            <w:pPr>
              <w:pStyle w:val="37"/>
              <w:jc w:val="both"/>
              <w:rPr>
                <w:rFonts w:ascii="宋体" w:hAnsi="宋体" w:cs="宋体"/>
                <w:color w:val="auto"/>
                <w:szCs w:val="21"/>
                <w:highlight w:val="none"/>
              </w:rPr>
            </w:pPr>
          </w:p>
        </w:tc>
        <w:tc>
          <w:tcPr>
            <w:tcW w:w="2126" w:type="dxa"/>
            <w:vAlign w:val="center"/>
          </w:tcPr>
          <w:p w14:paraId="30D40C5E">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14E4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2C2717E">
            <w:pPr>
              <w:pStyle w:val="37"/>
              <w:jc w:val="both"/>
              <w:rPr>
                <w:rFonts w:ascii="宋体" w:hAnsi="宋体" w:cs="宋体"/>
                <w:color w:val="auto"/>
                <w:szCs w:val="21"/>
                <w:highlight w:val="none"/>
              </w:rPr>
            </w:pPr>
          </w:p>
        </w:tc>
        <w:tc>
          <w:tcPr>
            <w:tcW w:w="5028" w:type="dxa"/>
            <w:vAlign w:val="center"/>
          </w:tcPr>
          <w:p w14:paraId="5FE1BCAF">
            <w:pPr>
              <w:pStyle w:val="37"/>
              <w:jc w:val="both"/>
              <w:rPr>
                <w:rFonts w:ascii="宋体" w:hAnsi="宋体" w:cs="宋体"/>
                <w:color w:val="auto"/>
                <w:szCs w:val="21"/>
                <w:highlight w:val="none"/>
              </w:rPr>
            </w:pPr>
          </w:p>
        </w:tc>
        <w:tc>
          <w:tcPr>
            <w:tcW w:w="2126" w:type="dxa"/>
            <w:vAlign w:val="center"/>
          </w:tcPr>
          <w:p w14:paraId="6EB35BEC">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ADFF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70B6902">
            <w:pPr>
              <w:pStyle w:val="37"/>
              <w:jc w:val="both"/>
              <w:rPr>
                <w:rFonts w:ascii="宋体" w:hAnsi="宋体" w:cs="宋体"/>
                <w:color w:val="auto"/>
                <w:szCs w:val="21"/>
                <w:highlight w:val="none"/>
              </w:rPr>
            </w:pPr>
          </w:p>
        </w:tc>
        <w:tc>
          <w:tcPr>
            <w:tcW w:w="5028" w:type="dxa"/>
            <w:vAlign w:val="center"/>
          </w:tcPr>
          <w:p w14:paraId="065C6413">
            <w:pPr>
              <w:pStyle w:val="37"/>
              <w:jc w:val="both"/>
              <w:rPr>
                <w:rFonts w:ascii="宋体" w:hAnsi="宋体" w:cs="宋体"/>
                <w:color w:val="auto"/>
                <w:szCs w:val="21"/>
                <w:highlight w:val="none"/>
              </w:rPr>
            </w:pPr>
          </w:p>
        </w:tc>
        <w:tc>
          <w:tcPr>
            <w:tcW w:w="2126" w:type="dxa"/>
            <w:vAlign w:val="center"/>
          </w:tcPr>
          <w:p w14:paraId="31AB52AC">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663CCEE2">
      <w:pPr>
        <w:rPr>
          <w:rFonts w:ascii="宋体" w:hAnsi="宋体"/>
          <w:color w:val="auto"/>
          <w:szCs w:val="21"/>
          <w:highlight w:val="none"/>
        </w:rPr>
      </w:pPr>
    </w:p>
    <w:p w14:paraId="11EFBFFA">
      <w:pPr>
        <w:rPr>
          <w:rFonts w:ascii="宋体" w:hAnsi="宋体"/>
          <w:color w:val="auto"/>
          <w:szCs w:val="21"/>
          <w:highlight w:val="none"/>
        </w:rPr>
      </w:pPr>
      <w:r>
        <w:rPr>
          <w:rFonts w:hint="eastAsia" w:ascii="宋体" w:hAnsi="宋体"/>
          <w:color w:val="auto"/>
          <w:szCs w:val="21"/>
          <w:highlight w:val="none"/>
        </w:rPr>
        <w:t>注：</w:t>
      </w:r>
    </w:p>
    <w:p w14:paraId="4EAC86A5">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7BE04706">
      <w:pPr>
        <w:pStyle w:val="10"/>
        <w:spacing w:before="0"/>
        <w:ind w:left="0"/>
        <w:rPr>
          <w:color w:val="auto"/>
          <w:highlight w:val="none"/>
        </w:rPr>
      </w:pPr>
    </w:p>
    <w:p w14:paraId="73F7CBCF">
      <w:pPr>
        <w:adjustRightInd/>
        <w:snapToGrid/>
        <w:spacing w:line="276" w:lineRule="auto"/>
        <w:rPr>
          <w:rFonts w:ascii="宋体" w:hAnsi="宋体"/>
          <w:color w:val="auto"/>
          <w:szCs w:val="21"/>
          <w:highlight w:val="none"/>
        </w:rPr>
      </w:pPr>
    </w:p>
    <w:p w14:paraId="5DB0D3A0">
      <w:pPr>
        <w:adjustRightInd/>
        <w:snapToGrid/>
        <w:spacing w:line="276" w:lineRule="auto"/>
        <w:rPr>
          <w:rFonts w:ascii="宋体" w:hAnsi="宋体"/>
          <w:color w:val="auto"/>
          <w:szCs w:val="21"/>
          <w:highlight w:val="none"/>
        </w:rPr>
      </w:pPr>
    </w:p>
    <w:p w14:paraId="3F0880BF">
      <w:pPr>
        <w:adjustRightInd/>
        <w:snapToGrid/>
        <w:spacing w:line="276" w:lineRule="auto"/>
        <w:rPr>
          <w:rFonts w:ascii="宋体" w:hAnsi="宋体"/>
          <w:color w:val="auto"/>
          <w:szCs w:val="21"/>
          <w:highlight w:val="none"/>
        </w:rPr>
      </w:pPr>
    </w:p>
    <w:p w14:paraId="59BAA648">
      <w:pPr>
        <w:adjustRightInd/>
        <w:snapToGrid/>
        <w:spacing w:line="276" w:lineRule="auto"/>
        <w:rPr>
          <w:rFonts w:ascii="宋体" w:hAnsi="宋体"/>
          <w:color w:val="auto"/>
          <w:szCs w:val="21"/>
          <w:highlight w:val="none"/>
        </w:rPr>
      </w:pPr>
    </w:p>
    <w:p w14:paraId="0672AE3D">
      <w:pPr>
        <w:adjustRightInd/>
        <w:snapToGrid/>
        <w:spacing w:line="276" w:lineRule="auto"/>
        <w:rPr>
          <w:rFonts w:ascii="宋体" w:hAnsi="宋体"/>
          <w:color w:val="auto"/>
          <w:szCs w:val="21"/>
          <w:highlight w:val="none"/>
        </w:rPr>
      </w:pPr>
    </w:p>
    <w:p w14:paraId="7181F9D7">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6292D4AC">
      <w:pPr>
        <w:pStyle w:val="4"/>
        <w:jc w:val="center"/>
        <w:rPr>
          <w:color w:val="auto"/>
          <w:highlight w:val="none"/>
        </w:rPr>
      </w:pPr>
      <w:bookmarkStart w:id="207" w:name="_Toc12878"/>
      <w:bookmarkStart w:id="208" w:name="_Toc22080"/>
      <w:bookmarkStart w:id="209" w:name="_Toc30640"/>
      <w:r>
        <w:rPr>
          <w:rFonts w:hint="eastAsia"/>
          <w:color w:val="auto"/>
          <w:highlight w:val="none"/>
        </w:rPr>
        <w:t>第一章价格文件</w:t>
      </w:r>
      <w:bookmarkEnd w:id="207"/>
      <w:bookmarkEnd w:id="208"/>
    </w:p>
    <w:p w14:paraId="0EABA901">
      <w:pPr>
        <w:pStyle w:val="4"/>
        <w:jc w:val="center"/>
        <w:rPr>
          <w:color w:val="auto"/>
          <w:highlight w:val="none"/>
        </w:rPr>
      </w:pPr>
      <w:bookmarkStart w:id="210" w:name="_Toc13730"/>
      <w:bookmarkStart w:id="211" w:name="_Toc4168"/>
      <w:r>
        <w:rPr>
          <w:rFonts w:hint="eastAsia"/>
          <w:color w:val="auto"/>
          <w:highlight w:val="none"/>
        </w:rPr>
        <w:t>一、唱标一览表</w:t>
      </w:r>
      <w:bookmarkEnd w:id="210"/>
      <w:bookmarkEnd w:id="211"/>
    </w:p>
    <w:p w14:paraId="20934650">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2486D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17FDF7FA">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0E802A59">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val="en-US" w:eastAsia="zh-CN"/>
              </w:rPr>
              <w:t>投标</w:t>
            </w:r>
            <w:r>
              <w:rPr>
                <w:rFonts w:hint="eastAsia" w:ascii="宋体" w:hAnsi="宋体" w:eastAsia="宋体"/>
                <w:color w:val="auto"/>
                <w:sz w:val="21"/>
                <w:szCs w:val="21"/>
                <w:highlight w:val="none"/>
              </w:rPr>
              <w:t>总价</w:t>
            </w:r>
          </w:p>
        </w:tc>
        <w:tc>
          <w:tcPr>
            <w:tcW w:w="3262" w:type="dxa"/>
            <w:tcBorders>
              <w:tl2br w:val="nil"/>
              <w:tr2bl w:val="nil"/>
            </w:tcBorders>
            <w:vAlign w:val="center"/>
          </w:tcPr>
          <w:p w14:paraId="5C08A573">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6E0A1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2A7DF808">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5EF5D93A">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38EB5EF7">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3A569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6B184B5F">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01BDF6AC">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5F6E7A48">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092C3BED">
      <w:pPr>
        <w:spacing w:after="0" w:line="360" w:lineRule="auto"/>
        <w:rPr>
          <w:rFonts w:ascii="宋体" w:hAnsi="宋体" w:eastAsia="宋体"/>
          <w:color w:val="auto"/>
          <w:sz w:val="21"/>
          <w:szCs w:val="21"/>
          <w:highlight w:val="none"/>
        </w:rPr>
      </w:pPr>
    </w:p>
    <w:p w14:paraId="08A06D14">
      <w:pPr>
        <w:spacing w:after="0" w:line="360" w:lineRule="auto"/>
        <w:ind w:firstLine="359" w:firstLineChars="171"/>
        <w:rPr>
          <w:rFonts w:ascii="宋体" w:hAnsi="宋体" w:eastAsia="宋体"/>
          <w:color w:val="auto"/>
          <w:sz w:val="21"/>
          <w:szCs w:val="21"/>
          <w:highlight w:val="none"/>
        </w:rPr>
      </w:pPr>
    </w:p>
    <w:p w14:paraId="3FEFB870">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26234B8D">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5C28403E">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6C9572CF">
      <w:pPr>
        <w:spacing w:after="0" w:line="360" w:lineRule="auto"/>
        <w:ind w:firstLine="359" w:firstLineChars="171"/>
        <w:rPr>
          <w:rFonts w:ascii="宋体" w:hAnsi="宋体" w:eastAsia="宋体"/>
          <w:color w:val="auto"/>
          <w:sz w:val="21"/>
          <w:szCs w:val="21"/>
          <w:highlight w:val="none"/>
        </w:rPr>
      </w:pPr>
    </w:p>
    <w:p w14:paraId="3DECEA13">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14:paraId="12D4B62A">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w:t>
      </w:r>
      <w:r>
        <w:rPr>
          <w:rFonts w:hint="eastAsia" w:ascii="宋体" w:hAnsi="宋体"/>
          <w:color w:val="auto"/>
          <w:sz w:val="21"/>
          <w:szCs w:val="21"/>
          <w:highlight w:val="none"/>
          <w:lang w:eastAsia="zh-CN"/>
        </w:rPr>
        <w:t>文件</w:t>
      </w:r>
      <w:r>
        <w:rPr>
          <w:rFonts w:hint="eastAsia" w:ascii="宋体" w:hAnsi="宋体" w:eastAsia="宋体"/>
          <w:color w:val="auto"/>
          <w:sz w:val="21"/>
          <w:szCs w:val="21"/>
          <w:highlight w:val="none"/>
        </w:rPr>
        <w:t>要求的所有费用。</w:t>
      </w:r>
    </w:p>
    <w:p w14:paraId="77BEB411">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2D2264A2">
      <w:pPr>
        <w:rPr>
          <w:color w:val="auto"/>
          <w:highlight w:val="none"/>
        </w:rPr>
      </w:pPr>
    </w:p>
    <w:p w14:paraId="7B4F3005">
      <w:pPr>
        <w:pStyle w:val="10"/>
        <w:rPr>
          <w:color w:val="auto"/>
          <w:highlight w:val="none"/>
        </w:rPr>
      </w:pPr>
    </w:p>
    <w:p w14:paraId="550ECD10">
      <w:pPr>
        <w:rPr>
          <w:color w:val="auto"/>
          <w:highlight w:val="none"/>
        </w:rPr>
      </w:pPr>
    </w:p>
    <w:p w14:paraId="4BF69526">
      <w:pPr>
        <w:rPr>
          <w:color w:val="auto"/>
          <w:highlight w:val="none"/>
        </w:rPr>
      </w:pPr>
    </w:p>
    <w:p w14:paraId="52204F2E">
      <w:pPr>
        <w:rPr>
          <w:color w:val="auto"/>
          <w:highlight w:val="none"/>
        </w:rPr>
      </w:pPr>
    </w:p>
    <w:p w14:paraId="0B3764E5">
      <w:pPr>
        <w:rPr>
          <w:color w:val="auto"/>
          <w:highlight w:val="none"/>
        </w:rPr>
      </w:pPr>
    </w:p>
    <w:p w14:paraId="6FEE014A">
      <w:pPr>
        <w:rPr>
          <w:color w:val="auto"/>
          <w:highlight w:val="none"/>
        </w:rPr>
      </w:pPr>
    </w:p>
    <w:p w14:paraId="57FFBFFB">
      <w:pPr>
        <w:rPr>
          <w:color w:val="auto"/>
          <w:highlight w:val="none"/>
        </w:rPr>
      </w:pPr>
    </w:p>
    <w:p w14:paraId="19C81970">
      <w:pPr>
        <w:rPr>
          <w:color w:val="auto"/>
          <w:highlight w:val="none"/>
        </w:rPr>
      </w:pPr>
    </w:p>
    <w:p w14:paraId="4687965F">
      <w:pPr>
        <w:rPr>
          <w:color w:val="auto"/>
          <w:highlight w:val="none"/>
        </w:rPr>
      </w:pPr>
    </w:p>
    <w:p w14:paraId="2D9D9D34">
      <w:pPr>
        <w:rPr>
          <w:color w:val="auto"/>
          <w:highlight w:val="none"/>
        </w:rPr>
      </w:pPr>
    </w:p>
    <w:p w14:paraId="5BDF1AD9">
      <w:pPr>
        <w:rPr>
          <w:color w:val="auto"/>
          <w:highlight w:val="none"/>
        </w:rPr>
      </w:pPr>
    </w:p>
    <w:p w14:paraId="0217CFCA">
      <w:pPr>
        <w:pStyle w:val="4"/>
        <w:jc w:val="center"/>
        <w:rPr>
          <w:color w:val="auto"/>
          <w:highlight w:val="none"/>
        </w:rPr>
      </w:pPr>
      <w:bookmarkStart w:id="212" w:name="_Toc29152"/>
      <w:bookmarkStart w:id="213" w:name="_Toc31062"/>
      <w:r>
        <w:rPr>
          <w:rFonts w:hint="eastAsia"/>
          <w:color w:val="auto"/>
          <w:highlight w:val="none"/>
        </w:rPr>
        <w:t>二、报价明细表</w:t>
      </w:r>
      <w:bookmarkEnd w:id="212"/>
      <w:bookmarkEnd w:id="213"/>
    </w:p>
    <w:p w14:paraId="5F13DF28">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32163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5B1D15F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1A6644D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4700790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43FA9C2B">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1200363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27126B0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5B7213E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6C334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19F739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879865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B9438A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CF7736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41AE78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EC2AF86">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D36D3ED">
            <w:pPr>
              <w:spacing w:before="100" w:beforeAutospacing="1" w:after="100" w:afterAutospacing="1"/>
              <w:jc w:val="center"/>
              <w:rPr>
                <w:rFonts w:ascii="宋体" w:hAnsi="宋体"/>
                <w:color w:val="auto"/>
                <w:szCs w:val="21"/>
                <w:highlight w:val="none"/>
              </w:rPr>
            </w:pPr>
          </w:p>
        </w:tc>
      </w:tr>
      <w:tr w14:paraId="60F90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ED3CB3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0F1E1C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3745F5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DABC1C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70D25A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2CFA7A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D32D480">
            <w:pPr>
              <w:spacing w:before="100" w:beforeAutospacing="1" w:after="100" w:afterAutospacing="1"/>
              <w:jc w:val="center"/>
              <w:rPr>
                <w:rFonts w:ascii="宋体" w:hAnsi="宋体"/>
                <w:color w:val="auto"/>
                <w:szCs w:val="21"/>
                <w:highlight w:val="none"/>
              </w:rPr>
            </w:pPr>
          </w:p>
        </w:tc>
      </w:tr>
      <w:tr w14:paraId="07531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831CA0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BAD82A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04407D0">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03152E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AFB82A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F88A0D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51A206D">
            <w:pPr>
              <w:spacing w:before="100" w:beforeAutospacing="1" w:after="100" w:afterAutospacing="1"/>
              <w:jc w:val="center"/>
              <w:rPr>
                <w:rFonts w:ascii="宋体" w:hAnsi="宋体"/>
                <w:color w:val="auto"/>
                <w:szCs w:val="21"/>
                <w:highlight w:val="none"/>
              </w:rPr>
            </w:pPr>
          </w:p>
        </w:tc>
      </w:tr>
      <w:tr w14:paraId="2FB7F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5D02EF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4FB16D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EEE9B2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70AA8A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8599196">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A3711F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1323FEC">
            <w:pPr>
              <w:spacing w:before="100" w:beforeAutospacing="1" w:after="100" w:afterAutospacing="1"/>
              <w:jc w:val="center"/>
              <w:rPr>
                <w:rFonts w:ascii="宋体" w:hAnsi="宋体"/>
                <w:color w:val="auto"/>
                <w:szCs w:val="21"/>
                <w:highlight w:val="none"/>
              </w:rPr>
            </w:pPr>
          </w:p>
        </w:tc>
      </w:tr>
      <w:tr w14:paraId="1A16E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0774F5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F93D9D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12FAFF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B4FFE3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40AEF1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299125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E90CD0B">
            <w:pPr>
              <w:spacing w:before="100" w:beforeAutospacing="1" w:after="100" w:afterAutospacing="1"/>
              <w:jc w:val="center"/>
              <w:rPr>
                <w:rFonts w:ascii="宋体" w:hAnsi="宋体"/>
                <w:color w:val="auto"/>
                <w:szCs w:val="21"/>
                <w:highlight w:val="none"/>
              </w:rPr>
            </w:pPr>
          </w:p>
        </w:tc>
      </w:tr>
      <w:tr w14:paraId="10DD0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2E38A7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9D2160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58BB9F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554A87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0F32BE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F1C849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666CE9A">
            <w:pPr>
              <w:spacing w:before="100" w:beforeAutospacing="1" w:after="100" w:afterAutospacing="1"/>
              <w:jc w:val="center"/>
              <w:rPr>
                <w:rFonts w:ascii="宋体" w:hAnsi="宋体"/>
                <w:color w:val="auto"/>
                <w:szCs w:val="21"/>
                <w:highlight w:val="none"/>
              </w:rPr>
            </w:pPr>
          </w:p>
        </w:tc>
      </w:tr>
      <w:tr w14:paraId="0FD39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85CB99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172DBC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5A43E9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8A3529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796542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C66550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D0DA39C">
            <w:pPr>
              <w:spacing w:before="100" w:beforeAutospacing="1" w:after="100" w:afterAutospacing="1"/>
              <w:jc w:val="center"/>
              <w:rPr>
                <w:rFonts w:ascii="宋体" w:hAnsi="宋体"/>
                <w:color w:val="auto"/>
                <w:szCs w:val="21"/>
                <w:highlight w:val="none"/>
              </w:rPr>
            </w:pPr>
          </w:p>
        </w:tc>
      </w:tr>
      <w:tr w14:paraId="4B262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81F035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289EE8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74A335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3AF583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E24150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E2E833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9B0B110">
            <w:pPr>
              <w:spacing w:before="100" w:beforeAutospacing="1" w:after="100" w:afterAutospacing="1"/>
              <w:jc w:val="center"/>
              <w:rPr>
                <w:rFonts w:ascii="宋体" w:hAnsi="宋体"/>
                <w:color w:val="auto"/>
                <w:szCs w:val="21"/>
                <w:highlight w:val="none"/>
              </w:rPr>
            </w:pPr>
          </w:p>
        </w:tc>
      </w:tr>
      <w:tr w14:paraId="0B19B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45CEA2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BDF887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9ED16C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67E1EB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396D07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DB850C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E423CA1">
            <w:pPr>
              <w:spacing w:before="100" w:beforeAutospacing="1" w:after="100" w:afterAutospacing="1"/>
              <w:jc w:val="center"/>
              <w:rPr>
                <w:rFonts w:ascii="宋体" w:hAnsi="宋体"/>
                <w:color w:val="auto"/>
                <w:szCs w:val="21"/>
                <w:highlight w:val="none"/>
              </w:rPr>
            </w:pPr>
          </w:p>
        </w:tc>
      </w:tr>
      <w:tr w14:paraId="13322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605E5D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D56A2C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93204D2">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BAFC60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BC7682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4F6BD9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9982DCB">
            <w:pPr>
              <w:spacing w:before="100" w:beforeAutospacing="1" w:after="100" w:afterAutospacing="1"/>
              <w:jc w:val="center"/>
              <w:rPr>
                <w:rFonts w:ascii="宋体" w:hAnsi="宋体"/>
                <w:color w:val="auto"/>
                <w:szCs w:val="21"/>
                <w:highlight w:val="none"/>
              </w:rPr>
            </w:pPr>
          </w:p>
        </w:tc>
      </w:tr>
      <w:tr w14:paraId="1F1DB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0BB586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8EA326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A51701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471DDB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658439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91713B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0DD54F3">
            <w:pPr>
              <w:spacing w:before="100" w:beforeAutospacing="1" w:after="100" w:afterAutospacing="1"/>
              <w:jc w:val="center"/>
              <w:rPr>
                <w:rFonts w:ascii="宋体" w:hAnsi="宋体"/>
                <w:color w:val="auto"/>
                <w:szCs w:val="21"/>
                <w:highlight w:val="none"/>
              </w:rPr>
            </w:pPr>
          </w:p>
        </w:tc>
      </w:tr>
      <w:tr w14:paraId="25EA2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0F8127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725E4D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C29331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2B0EA4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34F531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E08845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D5D07B8">
            <w:pPr>
              <w:spacing w:before="100" w:beforeAutospacing="1" w:after="100" w:afterAutospacing="1"/>
              <w:jc w:val="center"/>
              <w:rPr>
                <w:rFonts w:ascii="宋体" w:hAnsi="宋体"/>
                <w:color w:val="auto"/>
                <w:szCs w:val="21"/>
                <w:highlight w:val="none"/>
              </w:rPr>
            </w:pPr>
          </w:p>
        </w:tc>
      </w:tr>
      <w:tr w14:paraId="4E192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5483EAC6">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689B6A74">
            <w:pPr>
              <w:spacing w:before="100" w:beforeAutospacing="1" w:after="100" w:afterAutospacing="1"/>
              <w:jc w:val="center"/>
              <w:rPr>
                <w:rFonts w:ascii="宋体" w:hAnsi="宋体"/>
                <w:color w:val="auto"/>
                <w:szCs w:val="21"/>
                <w:highlight w:val="none"/>
              </w:rPr>
            </w:pPr>
          </w:p>
        </w:tc>
      </w:tr>
    </w:tbl>
    <w:p w14:paraId="36F405C7">
      <w:pPr>
        <w:rPr>
          <w:rFonts w:ascii="宋体" w:hAnsi="宋体" w:cs="宋体"/>
          <w:b/>
          <w:color w:val="auto"/>
          <w:szCs w:val="21"/>
          <w:highlight w:val="none"/>
        </w:rPr>
      </w:pPr>
    </w:p>
    <w:p w14:paraId="64BF67C7">
      <w:pPr>
        <w:rPr>
          <w:color w:val="auto"/>
          <w:highlight w:val="none"/>
        </w:rPr>
      </w:pPr>
    </w:p>
    <w:p w14:paraId="67C90212">
      <w:pPr>
        <w:rPr>
          <w:rFonts w:ascii="宋体" w:hAnsi="宋体"/>
          <w:color w:val="auto"/>
          <w:szCs w:val="21"/>
          <w:highlight w:val="none"/>
        </w:rPr>
      </w:pPr>
      <w:r>
        <w:rPr>
          <w:rFonts w:hint="eastAsia" w:ascii="宋体" w:hAnsi="宋体"/>
          <w:color w:val="auto"/>
          <w:szCs w:val="21"/>
          <w:highlight w:val="none"/>
        </w:rPr>
        <w:t>投标人代表签字：</w:t>
      </w:r>
    </w:p>
    <w:p w14:paraId="3D02BE99">
      <w:pPr>
        <w:rPr>
          <w:rFonts w:ascii="宋体" w:hAnsi="宋体"/>
          <w:color w:val="auto"/>
          <w:szCs w:val="21"/>
          <w:highlight w:val="none"/>
        </w:rPr>
      </w:pPr>
      <w:r>
        <w:rPr>
          <w:rFonts w:hint="eastAsia" w:ascii="宋体" w:hAnsi="宋体"/>
          <w:color w:val="auto"/>
          <w:szCs w:val="21"/>
          <w:highlight w:val="none"/>
        </w:rPr>
        <w:t>投标人盖章：</w:t>
      </w:r>
    </w:p>
    <w:p w14:paraId="10CB5E19">
      <w:pPr>
        <w:rPr>
          <w:rFonts w:ascii="宋体" w:hAnsi="宋体" w:cs="宋体"/>
          <w:b/>
          <w:color w:val="auto"/>
          <w:szCs w:val="21"/>
          <w:highlight w:val="none"/>
        </w:rPr>
      </w:pPr>
      <w:r>
        <w:rPr>
          <w:rFonts w:hint="eastAsia" w:ascii="宋体" w:hAnsi="宋体"/>
          <w:color w:val="auto"/>
          <w:szCs w:val="21"/>
          <w:highlight w:val="none"/>
        </w:rPr>
        <w:t>日期：</w:t>
      </w:r>
    </w:p>
    <w:p w14:paraId="523A6676">
      <w:pPr>
        <w:pStyle w:val="37"/>
        <w:rPr>
          <w:rFonts w:ascii="黑体" w:eastAsia="黑体"/>
          <w:color w:val="auto"/>
          <w:sz w:val="32"/>
          <w:szCs w:val="32"/>
          <w:highlight w:val="none"/>
        </w:rPr>
      </w:pPr>
    </w:p>
    <w:p w14:paraId="540A6945">
      <w:pPr>
        <w:pStyle w:val="37"/>
        <w:rPr>
          <w:rFonts w:ascii="黑体" w:eastAsia="黑体"/>
          <w:color w:val="auto"/>
          <w:sz w:val="32"/>
          <w:szCs w:val="32"/>
          <w:highlight w:val="none"/>
        </w:rPr>
      </w:pPr>
    </w:p>
    <w:p w14:paraId="7EB09FE1">
      <w:pPr>
        <w:pStyle w:val="4"/>
        <w:jc w:val="center"/>
        <w:rPr>
          <w:color w:val="auto"/>
          <w:highlight w:val="none"/>
        </w:rPr>
      </w:pPr>
      <w:bookmarkStart w:id="214" w:name="_Toc20974"/>
      <w:bookmarkStart w:id="215" w:name="_Toc28456"/>
      <w:r>
        <w:rPr>
          <w:rFonts w:hint="eastAsia"/>
          <w:color w:val="auto"/>
          <w:highlight w:val="none"/>
        </w:rPr>
        <w:t>三、小型或微型企业（货物/服务/承担的工程）明细表</w:t>
      </w:r>
      <w:bookmarkEnd w:id="214"/>
      <w:bookmarkEnd w:id="215"/>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5DD39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4ECEF8AA">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0D2C73FE">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763050DF">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0D85BDA9">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77FA73B5">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124A9DD5">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3D2E3761">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7493A999">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0DA6CC47">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39A15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524393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5C6984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06FF7C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0E4900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E1B4CA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95397E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AEBFA5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46C8C3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45D20C3">
            <w:pPr>
              <w:jc w:val="center"/>
              <w:textAlignment w:val="bottom"/>
              <w:rPr>
                <w:rFonts w:ascii="宋体" w:hAnsi="宋体" w:cs="宋体"/>
                <w:color w:val="auto"/>
                <w:szCs w:val="21"/>
                <w:highlight w:val="none"/>
              </w:rPr>
            </w:pPr>
          </w:p>
        </w:tc>
      </w:tr>
      <w:tr w14:paraId="385F4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F48756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CEA1792">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D39B5BF">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F8395C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295967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EBE9E2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328C01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A31EAB7">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E66A8ED">
            <w:pPr>
              <w:jc w:val="center"/>
              <w:textAlignment w:val="bottom"/>
              <w:rPr>
                <w:rFonts w:ascii="宋体" w:hAnsi="宋体" w:cs="宋体"/>
                <w:color w:val="auto"/>
                <w:szCs w:val="21"/>
                <w:highlight w:val="none"/>
              </w:rPr>
            </w:pPr>
          </w:p>
        </w:tc>
      </w:tr>
      <w:tr w14:paraId="4863A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9AD18D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A8D94B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6A6F11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742C1C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BDD403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E07828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C023A2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7EF7B4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7182FA5">
            <w:pPr>
              <w:jc w:val="center"/>
              <w:textAlignment w:val="bottom"/>
              <w:rPr>
                <w:rFonts w:ascii="宋体" w:hAnsi="宋体" w:cs="宋体"/>
                <w:color w:val="auto"/>
                <w:szCs w:val="21"/>
                <w:highlight w:val="none"/>
              </w:rPr>
            </w:pPr>
          </w:p>
        </w:tc>
      </w:tr>
      <w:tr w14:paraId="44691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FA9F67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D12819D">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F516DA5">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74436B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5C98C2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A6CE4F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403388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EBACF74">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0A207A7">
            <w:pPr>
              <w:jc w:val="center"/>
              <w:textAlignment w:val="bottom"/>
              <w:rPr>
                <w:rFonts w:ascii="宋体" w:hAnsi="宋体" w:cs="宋体"/>
                <w:color w:val="auto"/>
                <w:szCs w:val="21"/>
                <w:highlight w:val="none"/>
              </w:rPr>
            </w:pPr>
          </w:p>
        </w:tc>
      </w:tr>
      <w:tr w14:paraId="09C9E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DC2B26D">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C8D2755">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2CF9A2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6A6888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80D16E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5F477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FFEC72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D550C3F">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9C08193">
            <w:pPr>
              <w:jc w:val="center"/>
              <w:textAlignment w:val="bottom"/>
              <w:rPr>
                <w:rFonts w:ascii="宋体" w:hAnsi="宋体" w:cs="宋体"/>
                <w:color w:val="auto"/>
                <w:szCs w:val="21"/>
                <w:highlight w:val="none"/>
              </w:rPr>
            </w:pPr>
          </w:p>
        </w:tc>
      </w:tr>
      <w:tr w14:paraId="76C85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F7AAB4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D52DA0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27869EA">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1B6D38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3A1118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C0430F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94B5B0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59DF3BA">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F36ED56">
            <w:pPr>
              <w:jc w:val="center"/>
              <w:textAlignment w:val="bottom"/>
              <w:rPr>
                <w:rFonts w:ascii="宋体" w:hAnsi="宋体" w:cs="宋体"/>
                <w:color w:val="auto"/>
                <w:szCs w:val="21"/>
                <w:highlight w:val="none"/>
              </w:rPr>
            </w:pPr>
          </w:p>
        </w:tc>
      </w:tr>
      <w:tr w14:paraId="2CE16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5D35FC4">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0D4A416">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789777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26ACE9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8CEF96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719074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42C197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0A1034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622F1A5">
            <w:pPr>
              <w:jc w:val="center"/>
              <w:textAlignment w:val="bottom"/>
              <w:rPr>
                <w:rFonts w:ascii="宋体" w:hAnsi="宋体" w:cs="宋体"/>
                <w:color w:val="auto"/>
                <w:szCs w:val="21"/>
                <w:highlight w:val="none"/>
              </w:rPr>
            </w:pPr>
          </w:p>
        </w:tc>
      </w:tr>
      <w:tr w14:paraId="2F830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4241AF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2106C1D">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4E15B5E">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509AA5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3E4B42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AB91EB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D675F6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669470F">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5A047C1">
            <w:pPr>
              <w:jc w:val="center"/>
              <w:textAlignment w:val="bottom"/>
              <w:rPr>
                <w:rFonts w:ascii="宋体" w:hAnsi="宋体" w:cs="宋体"/>
                <w:color w:val="auto"/>
                <w:szCs w:val="21"/>
                <w:highlight w:val="none"/>
              </w:rPr>
            </w:pPr>
          </w:p>
        </w:tc>
      </w:tr>
      <w:tr w14:paraId="6B2C2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58ECCB0">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5044CA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0A0E40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B90735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B39142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9221B8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E7749E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46B861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3B67257">
            <w:pPr>
              <w:jc w:val="center"/>
              <w:textAlignment w:val="bottom"/>
              <w:rPr>
                <w:rFonts w:ascii="宋体" w:hAnsi="宋体" w:cs="宋体"/>
                <w:color w:val="auto"/>
                <w:szCs w:val="21"/>
                <w:highlight w:val="none"/>
              </w:rPr>
            </w:pPr>
          </w:p>
        </w:tc>
      </w:tr>
      <w:tr w14:paraId="4B130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1000A890">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7B22E74A">
            <w:pPr>
              <w:rPr>
                <w:rFonts w:ascii="宋体" w:hAnsi="宋体" w:cs="宋体"/>
                <w:color w:val="auto"/>
                <w:szCs w:val="21"/>
                <w:highlight w:val="none"/>
              </w:rPr>
            </w:pPr>
          </w:p>
        </w:tc>
      </w:tr>
    </w:tbl>
    <w:p w14:paraId="2BFDAD84">
      <w:pPr>
        <w:rPr>
          <w:rFonts w:ascii="宋体" w:hAnsi="宋体"/>
          <w:color w:val="auto"/>
          <w:szCs w:val="21"/>
          <w:highlight w:val="none"/>
        </w:rPr>
      </w:pPr>
    </w:p>
    <w:p w14:paraId="1E0E507E">
      <w:pPr>
        <w:rPr>
          <w:rFonts w:ascii="宋体" w:hAnsi="宋体"/>
          <w:color w:val="auto"/>
          <w:szCs w:val="21"/>
          <w:highlight w:val="none"/>
        </w:rPr>
      </w:pPr>
    </w:p>
    <w:p w14:paraId="10BC1F3B">
      <w:pPr>
        <w:rPr>
          <w:rFonts w:ascii="宋体" w:hAnsi="宋体"/>
          <w:color w:val="auto"/>
          <w:szCs w:val="21"/>
          <w:highlight w:val="none"/>
        </w:rPr>
      </w:pPr>
      <w:r>
        <w:rPr>
          <w:rFonts w:hint="eastAsia" w:ascii="宋体" w:hAnsi="宋体"/>
          <w:color w:val="auto"/>
          <w:szCs w:val="21"/>
          <w:highlight w:val="none"/>
        </w:rPr>
        <w:t>投标人代表签字：</w:t>
      </w:r>
    </w:p>
    <w:p w14:paraId="4370CE12">
      <w:pPr>
        <w:rPr>
          <w:rFonts w:ascii="宋体" w:hAnsi="宋体"/>
          <w:color w:val="auto"/>
          <w:szCs w:val="21"/>
          <w:highlight w:val="none"/>
        </w:rPr>
      </w:pPr>
      <w:r>
        <w:rPr>
          <w:rFonts w:hint="eastAsia" w:ascii="宋体" w:hAnsi="宋体"/>
          <w:color w:val="auto"/>
          <w:szCs w:val="21"/>
          <w:highlight w:val="none"/>
        </w:rPr>
        <w:t>投标人盖章：</w:t>
      </w:r>
    </w:p>
    <w:p w14:paraId="2902763C">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14:paraId="6781D4B0">
      <w:pPr>
        <w:rPr>
          <w:color w:val="auto"/>
          <w:highlight w:val="none"/>
        </w:rPr>
      </w:pPr>
    </w:p>
    <w:p w14:paraId="7FE9D23A">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4B4E8688">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14:paraId="54026091">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2789363C">
      <w:pPr>
        <w:pStyle w:val="4"/>
        <w:jc w:val="center"/>
        <w:rPr>
          <w:color w:val="auto"/>
          <w:highlight w:val="none"/>
        </w:rPr>
      </w:pPr>
      <w:bookmarkStart w:id="216" w:name="_Toc4919"/>
      <w:bookmarkStart w:id="217" w:name="_Toc16718"/>
      <w:r>
        <w:rPr>
          <w:rFonts w:hint="eastAsia"/>
          <w:color w:val="auto"/>
          <w:highlight w:val="none"/>
        </w:rPr>
        <w:t>四、节能产品或环境标志产品明细表</w:t>
      </w:r>
      <w:bookmarkEnd w:id="216"/>
      <w:bookmarkEnd w:id="217"/>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461CC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1705EEEB">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45D29967">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7FBE0E88">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6E3B86F9">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55FA267A">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783675CF">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75FC69B4">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27CA237D">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3F87E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F3703F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A178ED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A2A0C2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A426FB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DF2ED7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A7CCC97">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0E75A1D">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CA5B931">
            <w:pPr>
              <w:jc w:val="center"/>
              <w:textAlignment w:val="bottom"/>
              <w:rPr>
                <w:rFonts w:ascii="宋体" w:hAnsi="宋体" w:cs="宋体"/>
                <w:color w:val="auto"/>
                <w:szCs w:val="21"/>
                <w:highlight w:val="none"/>
              </w:rPr>
            </w:pPr>
          </w:p>
        </w:tc>
      </w:tr>
      <w:tr w14:paraId="344A4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93CE80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21D7A8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F86FF1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45F346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AA0A52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A743D5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16E098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D5AE48F">
            <w:pPr>
              <w:jc w:val="center"/>
              <w:textAlignment w:val="bottom"/>
              <w:rPr>
                <w:rFonts w:ascii="宋体" w:hAnsi="宋体" w:cs="宋体"/>
                <w:color w:val="auto"/>
                <w:szCs w:val="21"/>
                <w:highlight w:val="none"/>
              </w:rPr>
            </w:pPr>
          </w:p>
        </w:tc>
      </w:tr>
      <w:tr w14:paraId="3B4E3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7376B0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7F38AA9">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CBB175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F3A8FDE">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244E9C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4E8A307">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84E6B6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B45E67E">
            <w:pPr>
              <w:jc w:val="center"/>
              <w:textAlignment w:val="bottom"/>
              <w:rPr>
                <w:rFonts w:ascii="宋体" w:hAnsi="宋体" w:cs="宋体"/>
                <w:color w:val="auto"/>
                <w:szCs w:val="21"/>
                <w:highlight w:val="none"/>
              </w:rPr>
            </w:pPr>
          </w:p>
        </w:tc>
      </w:tr>
      <w:tr w14:paraId="0CDA9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23E875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C3ADE1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C8F1E8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7F339A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980E1F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6A93194">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D2C22E9">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2086898">
            <w:pPr>
              <w:jc w:val="center"/>
              <w:textAlignment w:val="bottom"/>
              <w:rPr>
                <w:rFonts w:ascii="宋体" w:hAnsi="宋体" w:cs="宋体"/>
                <w:color w:val="auto"/>
                <w:szCs w:val="21"/>
                <w:highlight w:val="none"/>
              </w:rPr>
            </w:pPr>
          </w:p>
        </w:tc>
      </w:tr>
      <w:tr w14:paraId="571A8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4FAE58A">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364EA40">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B1F9CF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235A0E5">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B2585A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4B93B36">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9FDCFE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DC10E1D">
            <w:pPr>
              <w:jc w:val="center"/>
              <w:textAlignment w:val="bottom"/>
              <w:rPr>
                <w:rFonts w:ascii="宋体" w:hAnsi="宋体" w:cs="宋体"/>
                <w:color w:val="auto"/>
                <w:szCs w:val="21"/>
                <w:highlight w:val="none"/>
              </w:rPr>
            </w:pPr>
          </w:p>
        </w:tc>
      </w:tr>
      <w:tr w14:paraId="0257A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A01329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1DFA07C">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7109EE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42CA66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F19318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EBD099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6C9E036">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5DF7B2B">
            <w:pPr>
              <w:jc w:val="center"/>
              <w:textAlignment w:val="bottom"/>
              <w:rPr>
                <w:rFonts w:ascii="宋体" w:hAnsi="宋体" w:cs="宋体"/>
                <w:color w:val="auto"/>
                <w:szCs w:val="21"/>
                <w:highlight w:val="none"/>
              </w:rPr>
            </w:pPr>
          </w:p>
        </w:tc>
      </w:tr>
      <w:tr w14:paraId="7C1D2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85A310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DC4E0B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E41C52A">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62C853D">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5645C9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D3C5EB3">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3D69AD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E67B616">
            <w:pPr>
              <w:jc w:val="center"/>
              <w:textAlignment w:val="bottom"/>
              <w:rPr>
                <w:rFonts w:ascii="宋体" w:hAnsi="宋体" w:cs="宋体"/>
                <w:color w:val="auto"/>
                <w:szCs w:val="21"/>
                <w:highlight w:val="none"/>
              </w:rPr>
            </w:pPr>
          </w:p>
        </w:tc>
      </w:tr>
      <w:tr w14:paraId="16256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FA4A89A">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058450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B8E28F2">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598B98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9B5A17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C2A8CE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CC47772">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3E193D0">
            <w:pPr>
              <w:jc w:val="center"/>
              <w:textAlignment w:val="bottom"/>
              <w:rPr>
                <w:rFonts w:ascii="宋体" w:hAnsi="宋体" w:cs="宋体"/>
                <w:color w:val="auto"/>
                <w:szCs w:val="21"/>
                <w:highlight w:val="none"/>
              </w:rPr>
            </w:pPr>
          </w:p>
        </w:tc>
      </w:tr>
      <w:tr w14:paraId="5DF86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5D78C31">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8C03EB9">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728FF9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00D7138">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1A307B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D0C7CD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0426A6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EC10FAE">
            <w:pPr>
              <w:jc w:val="center"/>
              <w:textAlignment w:val="bottom"/>
              <w:rPr>
                <w:rFonts w:ascii="宋体" w:hAnsi="宋体" w:cs="宋体"/>
                <w:color w:val="auto"/>
                <w:szCs w:val="21"/>
                <w:highlight w:val="none"/>
              </w:rPr>
            </w:pPr>
          </w:p>
        </w:tc>
      </w:tr>
      <w:tr w14:paraId="51631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6E52BC07">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417C6495">
            <w:pPr>
              <w:rPr>
                <w:rFonts w:ascii="宋体" w:hAnsi="宋体" w:cs="宋体"/>
                <w:color w:val="auto"/>
                <w:szCs w:val="21"/>
                <w:highlight w:val="none"/>
              </w:rPr>
            </w:pPr>
          </w:p>
        </w:tc>
      </w:tr>
    </w:tbl>
    <w:p w14:paraId="6F576345">
      <w:pPr>
        <w:rPr>
          <w:rFonts w:ascii="宋体" w:hAnsi="宋体"/>
          <w:color w:val="auto"/>
          <w:szCs w:val="21"/>
          <w:highlight w:val="none"/>
        </w:rPr>
      </w:pPr>
    </w:p>
    <w:p w14:paraId="304CE0D9">
      <w:pPr>
        <w:rPr>
          <w:rFonts w:ascii="宋体" w:hAnsi="宋体"/>
          <w:color w:val="auto"/>
          <w:szCs w:val="21"/>
          <w:highlight w:val="none"/>
        </w:rPr>
      </w:pPr>
    </w:p>
    <w:p w14:paraId="59FFB15F">
      <w:pPr>
        <w:rPr>
          <w:rFonts w:ascii="宋体" w:hAnsi="宋体"/>
          <w:color w:val="auto"/>
          <w:szCs w:val="21"/>
          <w:highlight w:val="none"/>
        </w:rPr>
      </w:pPr>
      <w:r>
        <w:rPr>
          <w:rFonts w:hint="eastAsia" w:ascii="宋体" w:hAnsi="宋体"/>
          <w:color w:val="auto"/>
          <w:szCs w:val="21"/>
          <w:highlight w:val="none"/>
        </w:rPr>
        <w:t>投标人代表签字：</w:t>
      </w:r>
    </w:p>
    <w:p w14:paraId="53581ED1">
      <w:pPr>
        <w:rPr>
          <w:rFonts w:ascii="宋体" w:hAnsi="宋体"/>
          <w:color w:val="auto"/>
          <w:szCs w:val="21"/>
          <w:highlight w:val="none"/>
        </w:rPr>
      </w:pPr>
      <w:r>
        <w:rPr>
          <w:rFonts w:hint="eastAsia" w:ascii="宋体" w:hAnsi="宋体"/>
          <w:color w:val="auto"/>
          <w:szCs w:val="21"/>
          <w:highlight w:val="none"/>
        </w:rPr>
        <w:t>投标人盖章：</w:t>
      </w:r>
    </w:p>
    <w:p w14:paraId="63A26448">
      <w:pPr>
        <w:jc w:val="both"/>
        <w:rPr>
          <w:rFonts w:ascii="宋体" w:hAnsi="宋体"/>
          <w:color w:val="auto"/>
          <w:szCs w:val="21"/>
          <w:highlight w:val="none"/>
        </w:rPr>
      </w:pPr>
      <w:r>
        <w:rPr>
          <w:rFonts w:hint="eastAsia" w:ascii="宋体" w:hAnsi="宋体"/>
          <w:color w:val="auto"/>
          <w:szCs w:val="21"/>
          <w:highlight w:val="none"/>
        </w:rPr>
        <w:t>日期：</w:t>
      </w:r>
    </w:p>
    <w:p w14:paraId="276F26DE">
      <w:pPr>
        <w:pStyle w:val="37"/>
        <w:rPr>
          <w:color w:val="auto"/>
          <w:highlight w:val="none"/>
        </w:rPr>
      </w:pPr>
    </w:p>
    <w:p w14:paraId="75A35A95">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45D7A8C4">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189982F0">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14:paraId="45CE31C9">
      <w:pPr>
        <w:pStyle w:val="4"/>
        <w:jc w:val="center"/>
        <w:rPr>
          <w:color w:val="auto"/>
          <w:highlight w:val="none"/>
        </w:rPr>
      </w:pPr>
      <w:bookmarkStart w:id="218" w:name="_Toc10853"/>
      <w:bookmarkStart w:id="219" w:name="_Toc32139"/>
      <w:r>
        <w:rPr>
          <w:rFonts w:hint="eastAsia"/>
          <w:color w:val="auto"/>
          <w:highlight w:val="none"/>
        </w:rPr>
        <w:t>五、中小企业声明函</w:t>
      </w:r>
      <w:bookmarkEnd w:id="218"/>
      <w:bookmarkEnd w:id="219"/>
    </w:p>
    <w:p w14:paraId="4C00F365">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7EA292F2">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4F0FF33B">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D00861B">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2E24AC0">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6A2E1506">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670FC338">
      <w:pPr>
        <w:ind w:firstLine="420" w:firstLineChars="200"/>
        <w:rPr>
          <w:color w:val="auto"/>
          <w:highlight w:val="none"/>
        </w:rPr>
      </w:pPr>
      <w:r>
        <w:rPr>
          <w:rFonts w:hint="eastAsia"/>
          <w:color w:val="auto"/>
          <w:highlight w:val="none"/>
        </w:rPr>
        <w:t>本企业对上诉声明内容的真实性负责。如有虚假，将依法承担相应责任。</w:t>
      </w:r>
    </w:p>
    <w:p w14:paraId="77EE90F7">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33F6B49F">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0A9332B8">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7E662E46">
      <w:pPr>
        <w:rPr>
          <w:rFonts w:ascii="宋体" w:hAnsi="宋体"/>
          <w:b/>
          <w:bCs/>
          <w:color w:val="auto"/>
          <w:szCs w:val="21"/>
          <w:highlight w:val="none"/>
        </w:rPr>
      </w:pPr>
    </w:p>
    <w:p w14:paraId="5EB1A19E">
      <w:pPr>
        <w:ind w:firstLine="422" w:firstLineChars="200"/>
        <w:rPr>
          <w:rFonts w:ascii="宋体" w:hAnsi="宋体"/>
          <w:b/>
          <w:bCs/>
          <w:color w:val="auto"/>
          <w:szCs w:val="21"/>
          <w:highlight w:val="none"/>
        </w:rPr>
      </w:pPr>
    </w:p>
    <w:p w14:paraId="2DDB6C79">
      <w:pPr>
        <w:ind w:firstLine="422" w:firstLineChars="200"/>
        <w:rPr>
          <w:rFonts w:ascii="宋体" w:hAnsi="宋体"/>
          <w:b/>
          <w:bCs/>
          <w:color w:val="auto"/>
          <w:szCs w:val="21"/>
          <w:highlight w:val="none"/>
        </w:rPr>
      </w:pPr>
    </w:p>
    <w:p w14:paraId="2808E6C9">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0480E74E">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08A94D21">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455066F">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61DE739">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88B5D5D">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4DE3C490">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0B9F2CB5">
      <w:pPr>
        <w:ind w:firstLine="420" w:firstLineChars="200"/>
        <w:rPr>
          <w:color w:val="auto"/>
          <w:highlight w:val="none"/>
        </w:rPr>
      </w:pPr>
      <w:r>
        <w:rPr>
          <w:rFonts w:hint="eastAsia"/>
          <w:color w:val="auto"/>
          <w:highlight w:val="none"/>
        </w:rPr>
        <w:t>本企业对上诉声明内容的真实性负责。如有虚假，将依法承担相应责任。</w:t>
      </w:r>
    </w:p>
    <w:p w14:paraId="628DA011">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477147DF">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2BA69AE4">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5B987B0D">
      <w:pPr>
        <w:rPr>
          <w:rFonts w:ascii="宋体" w:hAnsi="宋体"/>
          <w:b/>
          <w:bCs/>
          <w:color w:val="auto"/>
          <w:szCs w:val="21"/>
          <w:highlight w:val="none"/>
        </w:rPr>
      </w:pPr>
    </w:p>
    <w:p w14:paraId="57D3B034">
      <w:pPr>
        <w:rPr>
          <w:rFonts w:ascii="宋体" w:hAnsi="宋体"/>
          <w:b/>
          <w:bCs/>
          <w:color w:val="auto"/>
          <w:szCs w:val="21"/>
          <w:highlight w:val="none"/>
        </w:rPr>
      </w:pPr>
    </w:p>
    <w:p w14:paraId="5CB95785">
      <w:pPr>
        <w:rPr>
          <w:rFonts w:ascii="宋体" w:hAnsi="宋体"/>
          <w:b/>
          <w:bCs/>
          <w:color w:val="auto"/>
          <w:szCs w:val="21"/>
          <w:highlight w:val="none"/>
        </w:rPr>
      </w:pPr>
    </w:p>
    <w:p w14:paraId="21E1CA1A">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0D805197">
      <w:pPr>
        <w:rPr>
          <w:rFonts w:ascii="宋体" w:hAnsi="宋体"/>
          <w:b/>
          <w:bCs/>
          <w:color w:val="auto"/>
          <w:szCs w:val="21"/>
          <w:highlight w:val="none"/>
        </w:rPr>
      </w:pPr>
      <w:r>
        <w:rPr>
          <w:rFonts w:hint="eastAsia" w:ascii="宋体" w:hAnsi="宋体"/>
          <w:b/>
          <w:bCs/>
          <w:color w:val="auto"/>
          <w:szCs w:val="21"/>
          <w:highlight w:val="none"/>
        </w:rPr>
        <w:t>说明：</w:t>
      </w:r>
    </w:p>
    <w:p w14:paraId="70F0B821">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2DBA56F4">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12C35BA0">
      <w:pPr>
        <w:rPr>
          <w:rFonts w:ascii="楷体_GB2312" w:eastAsia="楷体_GB2312"/>
          <w:color w:val="auto"/>
          <w:sz w:val="24"/>
          <w:highlight w:val="none"/>
        </w:rPr>
      </w:pPr>
    </w:p>
    <w:p w14:paraId="44AE0F9F">
      <w:pPr>
        <w:adjustRightInd/>
        <w:snapToGrid/>
        <w:spacing w:line="276" w:lineRule="auto"/>
        <w:rPr>
          <w:color w:val="auto"/>
          <w:highlight w:val="none"/>
        </w:rPr>
      </w:pPr>
      <w:r>
        <w:rPr>
          <w:rFonts w:ascii="楷体_GB2312" w:eastAsia="楷体_GB2312"/>
          <w:color w:val="auto"/>
          <w:sz w:val="24"/>
          <w:highlight w:val="none"/>
        </w:rPr>
        <w:br w:type="page"/>
      </w:r>
    </w:p>
    <w:p w14:paraId="69D5F158">
      <w:pPr>
        <w:pStyle w:val="4"/>
        <w:jc w:val="center"/>
        <w:rPr>
          <w:color w:val="auto"/>
          <w:highlight w:val="none"/>
        </w:rPr>
      </w:pPr>
      <w:bookmarkStart w:id="220" w:name="_Toc8560"/>
      <w:bookmarkStart w:id="221" w:name="_Toc31865"/>
      <w:r>
        <w:rPr>
          <w:rFonts w:hint="eastAsia"/>
          <w:color w:val="auto"/>
          <w:highlight w:val="none"/>
        </w:rPr>
        <w:t>六、残疾人福利性单位声明函</w:t>
      </w:r>
      <w:bookmarkEnd w:id="220"/>
      <w:bookmarkEnd w:id="221"/>
    </w:p>
    <w:p w14:paraId="224326F2">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65E77C4">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55D85C8D">
      <w:pPr>
        <w:spacing w:line="480" w:lineRule="auto"/>
        <w:jc w:val="right"/>
        <w:rPr>
          <w:rFonts w:ascii="宋体" w:hAnsi="宋体"/>
          <w:color w:val="auto"/>
          <w:szCs w:val="21"/>
          <w:highlight w:val="none"/>
        </w:rPr>
      </w:pPr>
    </w:p>
    <w:p w14:paraId="2DF1CBE4">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8958703"/>
      <w:bookmarkStart w:id="223" w:name="_Toc509844825"/>
      <w:bookmarkStart w:id="224" w:name="_Toc508960153"/>
      <w:bookmarkStart w:id="225" w:name="_Toc20910"/>
      <w:bookmarkStart w:id="226" w:name="_Toc22970"/>
      <w:bookmarkStart w:id="227" w:name="_Toc508898066"/>
      <w:bookmarkStart w:id="228" w:name="_Toc509479530"/>
      <w:bookmarkStart w:id="229" w:name="_Toc30277"/>
      <w:bookmarkStart w:id="230" w:name="_Toc509927455"/>
      <w:bookmarkStart w:id="231" w:name="_Toc510171693"/>
      <w:bookmarkStart w:id="232" w:name="_Toc30247"/>
      <w:bookmarkStart w:id="233" w:name="_Toc17761"/>
    </w:p>
    <w:p w14:paraId="2BEA5420">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47AA2E64">
      <w:pPr>
        <w:pStyle w:val="10"/>
        <w:rPr>
          <w:color w:val="auto"/>
          <w:highlight w:val="none"/>
        </w:rPr>
      </w:pPr>
    </w:p>
    <w:p w14:paraId="0B87D4C6">
      <w:pPr>
        <w:ind w:firstLine="420" w:firstLineChars="200"/>
        <w:rPr>
          <w:rFonts w:ascii="宋体" w:hAnsi="宋体"/>
          <w:color w:val="auto"/>
          <w:szCs w:val="21"/>
          <w:highlight w:val="none"/>
        </w:rPr>
      </w:pPr>
      <w:bookmarkStart w:id="234" w:name="_Toc509927456"/>
      <w:bookmarkStart w:id="235" w:name="_Toc508960154"/>
      <w:bookmarkStart w:id="236" w:name="_Toc509479531"/>
      <w:bookmarkStart w:id="237" w:name="_Toc510171694"/>
      <w:bookmarkStart w:id="238" w:name="_Toc26216"/>
      <w:bookmarkStart w:id="239" w:name="_Toc21053"/>
      <w:bookmarkStart w:id="240" w:name="_Toc508898067"/>
      <w:bookmarkStart w:id="241" w:name="_Toc508958704"/>
      <w:bookmarkStart w:id="242" w:name="_Toc5447"/>
      <w:bookmarkStart w:id="243" w:name="_Toc31520"/>
      <w:bookmarkStart w:id="244" w:name="_Toc509844826"/>
      <w:bookmarkStart w:id="245" w:name="_Toc28527"/>
      <w:r>
        <w:rPr>
          <w:rFonts w:hint="eastAsia" w:ascii="宋体" w:hAnsi="宋体"/>
          <w:color w:val="auto"/>
          <w:szCs w:val="21"/>
          <w:highlight w:val="none"/>
        </w:rPr>
        <w:t>注：</w:t>
      </w:r>
    </w:p>
    <w:p w14:paraId="7651435F">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3A45C385">
      <w:pPr>
        <w:ind w:firstLine="420" w:firstLineChars="200"/>
        <w:rPr>
          <w:rFonts w:ascii="宋体" w:hAnsi="宋体"/>
          <w:color w:val="auto"/>
          <w:szCs w:val="21"/>
          <w:highlight w:val="none"/>
        </w:rPr>
      </w:pPr>
      <w:bookmarkStart w:id="246" w:name="_Toc14653"/>
      <w:bookmarkStart w:id="247" w:name="_Toc509479532"/>
      <w:bookmarkStart w:id="248" w:name="_Toc28126"/>
      <w:bookmarkStart w:id="249" w:name="_Toc28626"/>
      <w:bookmarkStart w:id="250" w:name="_Toc9148"/>
      <w:bookmarkStart w:id="251" w:name="_Toc509844827"/>
      <w:bookmarkStart w:id="252" w:name="_Toc510171695"/>
      <w:bookmarkStart w:id="253" w:name="_Toc508898068"/>
      <w:bookmarkStart w:id="254" w:name="_Toc508958705"/>
      <w:bookmarkStart w:id="255" w:name="_Toc24848"/>
      <w:bookmarkStart w:id="256" w:name="_Toc509927457"/>
      <w:bookmarkStart w:id="257" w:name="_Toc508960155"/>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11FBBF43">
      <w:pPr>
        <w:ind w:firstLine="420" w:firstLineChars="200"/>
        <w:rPr>
          <w:rFonts w:ascii="宋体" w:hAnsi="宋体"/>
          <w:color w:val="auto"/>
          <w:szCs w:val="21"/>
          <w:highlight w:val="none"/>
        </w:rPr>
      </w:pPr>
      <w:bookmarkStart w:id="258" w:name="_Toc508958706"/>
      <w:bookmarkStart w:id="259" w:name="_Toc509844828"/>
      <w:bookmarkStart w:id="260" w:name="_Toc509927458"/>
      <w:bookmarkStart w:id="261" w:name="_Toc508898069"/>
      <w:bookmarkStart w:id="262" w:name="_Toc508960156"/>
      <w:bookmarkStart w:id="263" w:name="_Toc9837"/>
      <w:bookmarkStart w:id="264" w:name="_Toc510171696"/>
      <w:bookmarkStart w:id="265" w:name="_Toc28686"/>
      <w:bookmarkStart w:id="266" w:name="_Toc28044"/>
      <w:bookmarkStart w:id="267" w:name="_Toc509479533"/>
      <w:bookmarkStart w:id="268" w:name="_Toc22981"/>
      <w:bookmarkStart w:id="269" w:name="_Toc7858"/>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4543C289">
      <w:pPr>
        <w:ind w:firstLine="420" w:firstLineChars="200"/>
        <w:rPr>
          <w:rFonts w:ascii="宋体" w:hAnsi="宋体"/>
          <w:color w:val="auto"/>
          <w:szCs w:val="21"/>
          <w:highlight w:val="none"/>
        </w:rPr>
      </w:pPr>
      <w:bookmarkStart w:id="270" w:name="_Toc509844829"/>
      <w:bookmarkStart w:id="271" w:name="_Toc508960157"/>
      <w:bookmarkStart w:id="272" w:name="_Toc508958707"/>
      <w:bookmarkStart w:id="273" w:name="_Toc509927459"/>
      <w:bookmarkStart w:id="274" w:name="_Toc508898070"/>
      <w:bookmarkStart w:id="275" w:name="_Toc18843"/>
      <w:bookmarkStart w:id="276" w:name="_Toc510171697"/>
      <w:bookmarkStart w:id="277" w:name="_Toc509479534"/>
      <w:bookmarkStart w:id="278"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42A3C899">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0BC7A58A">
      <w:pPr>
        <w:adjustRightInd/>
        <w:snapToGrid/>
        <w:spacing w:line="276" w:lineRule="auto"/>
        <w:rPr>
          <w:color w:val="auto"/>
          <w:highlight w:val="none"/>
        </w:rPr>
      </w:pPr>
      <w:r>
        <w:rPr>
          <w:rFonts w:hint="eastAsia" w:ascii="宋体" w:hAnsi="宋体"/>
          <w:bCs/>
          <w:color w:val="auto"/>
          <w:szCs w:val="21"/>
          <w:highlight w:val="none"/>
        </w:rPr>
        <w:br w:type="page"/>
      </w:r>
    </w:p>
    <w:p w14:paraId="697CF5BD">
      <w:pPr>
        <w:pStyle w:val="4"/>
        <w:jc w:val="center"/>
        <w:rPr>
          <w:color w:val="auto"/>
          <w:highlight w:val="none"/>
        </w:rPr>
      </w:pPr>
      <w:bookmarkStart w:id="279" w:name="_Toc23948"/>
      <w:bookmarkStart w:id="280" w:name="_Toc16797"/>
      <w:r>
        <w:rPr>
          <w:rFonts w:hint="eastAsia"/>
          <w:color w:val="auto"/>
          <w:highlight w:val="none"/>
        </w:rPr>
        <w:t>第二章商务文件</w:t>
      </w:r>
      <w:bookmarkEnd w:id="279"/>
      <w:bookmarkEnd w:id="280"/>
    </w:p>
    <w:bookmarkEnd w:id="209"/>
    <w:p w14:paraId="293E4187">
      <w:pPr>
        <w:pStyle w:val="4"/>
        <w:jc w:val="center"/>
        <w:rPr>
          <w:color w:val="auto"/>
          <w:highlight w:val="none"/>
        </w:rPr>
      </w:pPr>
      <w:bookmarkStart w:id="281" w:name="_Toc31063"/>
      <w:bookmarkStart w:id="282" w:name="_Toc23787"/>
      <w:r>
        <w:rPr>
          <w:rFonts w:hint="eastAsia"/>
          <w:color w:val="auto"/>
          <w:highlight w:val="none"/>
        </w:rPr>
        <w:t>一、投标函</w:t>
      </w:r>
      <w:bookmarkEnd w:id="281"/>
      <w:bookmarkEnd w:id="282"/>
    </w:p>
    <w:p w14:paraId="580699B1">
      <w:pPr>
        <w:rPr>
          <w:rFonts w:ascii="宋体" w:hAnsi="宋体"/>
          <w:color w:val="auto"/>
          <w:szCs w:val="21"/>
          <w:highlight w:val="none"/>
        </w:rPr>
      </w:pPr>
      <w:r>
        <w:rPr>
          <w:rFonts w:hint="eastAsia" w:ascii="宋体" w:hAnsi="宋体"/>
          <w:color w:val="auto"/>
          <w:szCs w:val="21"/>
          <w:highlight w:val="none"/>
        </w:rPr>
        <w:t>致广东政通招标有限公司：</w:t>
      </w:r>
    </w:p>
    <w:p w14:paraId="39DE05F8">
      <w:pPr>
        <w:rPr>
          <w:rFonts w:ascii="宋体" w:hAnsi="宋体"/>
          <w:color w:val="auto"/>
          <w:szCs w:val="21"/>
          <w:highlight w:val="none"/>
        </w:rPr>
      </w:pPr>
    </w:p>
    <w:p w14:paraId="6F8DFE9C">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66003776">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67E059E4">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2D6000C1">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323210F5">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3C914F33">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1E7ACC4A">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0AAC13B8">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666DD654">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34A48651">
      <w:pPr>
        <w:rPr>
          <w:rFonts w:ascii="宋体" w:hAnsi="宋体"/>
          <w:color w:val="auto"/>
          <w:szCs w:val="21"/>
          <w:highlight w:val="none"/>
        </w:rPr>
      </w:pPr>
    </w:p>
    <w:p w14:paraId="756A980E">
      <w:pPr>
        <w:rPr>
          <w:rFonts w:ascii="宋体" w:hAnsi="宋体"/>
          <w:color w:val="auto"/>
          <w:szCs w:val="21"/>
          <w:highlight w:val="none"/>
        </w:rPr>
      </w:pPr>
      <w:r>
        <w:rPr>
          <w:rFonts w:hint="eastAsia" w:ascii="宋体" w:hAnsi="宋体"/>
          <w:color w:val="auto"/>
          <w:szCs w:val="21"/>
          <w:highlight w:val="none"/>
        </w:rPr>
        <w:t>地址：　　　　　　　　　　　　　　　</w:t>
      </w:r>
    </w:p>
    <w:p w14:paraId="17F18503">
      <w:pPr>
        <w:rPr>
          <w:rFonts w:ascii="宋体" w:hAnsi="宋体"/>
          <w:color w:val="auto"/>
          <w:szCs w:val="21"/>
          <w:highlight w:val="none"/>
        </w:rPr>
      </w:pPr>
      <w:r>
        <w:rPr>
          <w:rFonts w:hint="eastAsia" w:ascii="宋体" w:hAnsi="宋体"/>
          <w:color w:val="auto"/>
          <w:szCs w:val="21"/>
          <w:highlight w:val="none"/>
        </w:rPr>
        <w:t>邮箱：　　　</w:t>
      </w:r>
    </w:p>
    <w:p w14:paraId="07153A4D">
      <w:pPr>
        <w:rPr>
          <w:rFonts w:ascii="宋体" w:hAnsi="宋体"/>
          <w:color w:val="auto"/>
          <w:szCs w:val="21"/>
          <w:highlight w:val="none"/>
        </w:rPr>
      </w:pPr>
      <w:r>
        <w:rPr>
          <w:rFonts w:hint="eastAsia" w:ascii="宋体" w:hAnsi="宋体"/>
          <w:color w:val="auto"/>
          <w:szCs w:val="21"/>
          <w:highlight w:val="none"/>
        </w:rPr>
        <w:t>电话/移动电话：　　　　　　　　　　　　　　　</w:t>
      </w:r>
    </w:p>
    <w:p w14:paraId="70DEF67E">
      <w:pPr>
        <w:rPr>
          <w:rFonts w:ascii="宋体" w:hAnsi="宋体"/>
          <w:color w:val="auto"/>
          <w:szCs w:val="21"/>
          <w:highlight w:val="none"/>
        </w:rPr>
      </w:pPr>
      <w:r>
        <w:rPr>
          <w:rFonts w:hint="eastAsia" w:ascii="宋体" w:hAnsi="宋体"/>
          <w:color w:val="auto"/>
          <w:szCs w:val="21"/>
          <w:highlight w:val="none"/>
        </w:rPr>
        <w:t xml:space="preserve">投标人代表签字：                    </w:t>
      </w:r>
    </w:p>
    <w:p w14:paraId="38B42B6C">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1E8D4FC4">
      <w:pPr>
        <w:rPr>
          <w:rFonts w:ascii="宋体" w:hAnsi="宋体"/>
          <w:color w:val="auto"/>
          <w:szCs w:val="21"/>
          <w:highlight w:val="none"/>
        </w:rPr>
      </w:pPr>
      <w:r>
        <w:rPr>
          <w:rFonts w:hint="eastAsia" w:ascii="宋体" w:hAnsi="宋体"/>
          <w:color w:val="auto"/>
          <w:szCs w:val="21"/>
          <w:highlight w:val="none"/>
        </w:rPr>
        <w:t>日期：</w:t>
      </w:r>
    </w:p>
    <w:p w14:paraId="63548A1A">
      <w:pPr>
        <w:adjustRightInd/>
        <w:snapToGrid/>
        <w:spacing w:line="276" w:lineRule="auto"/>
        <w:rPr>
          <w:color w:val="auto"/>
          <w:highlight w:val="none"/>
        </w:rPr>
      </w:pPr>
      <w:r>
        <w:rPr>
          <w:color w:val="auto"/>
          <w:highlight w:val="none"/>
        </w:rPr>
        <w:br w:type="page"/>
      </w:r>
    </w:p>
    <w:p w14:paraId="1B9696B2">
      <w:pPr>
        <w:pStyle w:val="4"/>
        <w:jc w:val="center"/>
        <w:rPr>
          <w:color w:val="auto"/>
          <w:highlight w:val="none"/>
        </w:rPr>
      </w:pPr>
      <w:bookmarkStart w:id="283" w:name="_Toc15719"/>
      <w:bookmarkStart w:id="284" w:name="_Toc5611"/>
      <w:r>
        <w:rPr>
          <w:rFonts w:hint="eastAsia"/>
          <w:color w:val="auto"/>
          <w:highlight w:val="none"/>
        </w:rPr>
        <w:t>二、资格申明函</w:t>
      </w:r>
      <w:bookmarkEnd w:id="283"/>
      <w:bookmarkEnd w:id="284"/>
    </w:p>
    <w:p w14:paraId="1D582B32">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2F3DC04">
      <w:pPr>
        <w:ind w:firstLine="420" w:firstLineChars="200"/>
        <w:rPr>
          <w:rFonts w:ascii="宋体" w:hAnsi="宋体"/>
          <w:color w:val="auto"/>
          <w:szCs w:val="21"/>
          <w:highlight w:val="none"/>
        </w:rPr>
      </w:pPr>
    </w:p>
    <w:p w14:paraId="6F3963A2">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7545C0D2">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768DB36D">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76F11A52">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4B1F29D7">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7043222B">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32005FC5">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132397A5">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5E390AC9">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2、我方已清楚招标文件所有要求及有关规定；并承诺参加本次采购活动中，如有违法、违规、弄虚作假行为，所造成的损失、不良后果及法律责任，一律由我方承担；</w:t>
      </w:r>
    </w:p>
    <w:p w14:paraId="0CEF62D7">
      <w:pPr>
        <w:pStyle w:val="43"/>
        <w:spacing w:line="500" w:lineRule="atLeast"/>
        <w:ind w:firstLine="3517" w:firstLineChars="1675"/>
        <w:rPr>
          <w:rFonts w:ascii="宋体" w:eastAsia="宋体"/>
          <w:color w:val="auto"/>
          <w:sz w:val="21"/>
          <w:szCs w:val="21"/>
          <w:highlight w:val="none"/>
        </w:rPr>
      </w:pPr>
    </w:p>
    <w:p w14:paraId="39D30A5C">
      <w:pPr>
        <w:pStyle w:val="43"/>
        <w:spacing w:line="500" w:lineRule="atLeast"/>
        <w:ind w:firstLine="3517" w:firstLineChars="1675"/>
        <w:rPr>
          <w:rFonts w:ascii="宋体" w:eastAsia="宋体"/>
          <w:color w:val="auto"/>
          <w:sz w:val="21"/>
          <w:szCs w:val="21"/>
          <w:highlight w:val="none"/>
        </w:rPr>
      </w:pPr>
    </w:p>
    <w:p w14:paraId="10C2A59C">
      <w:pPr>
        <w:ind w:firstLine="420" w:firstLineChars="200"/>
        <w:rPr>
          <w:color w:val="auto"/>
          <w:highlight w:val="none"/>
        </w:rPr>
      </w:pPr>
      <w:r>
        <w:rPr>
          <w:rFonts w:hint="eastAsia"/>
          <w:color w:val="auto"/>
          <w:highlight w:val="none"/>
        </w:rPr>
        <w:t>投标人名称（加盖公章）：</w:t>
      </w:r>
    </w:p>
    <w:p w14:paraId="1AE924A3">
      <w:pPr>
        <w:ind w:firstLine="420" w:firstLineChars="200"/>
        <w:rPr>
          <w:color w:val="auto"/>
          <w:highlight w:val="none"/>
        </w:rPr>
      </w:pPr>
      <w:r>
        <w:rPr>
          <w:rFonts w:hint="eastAsia"/>
          <w:color w:val="auto"/>
          <w:highlight w:val="none"/>
        </w:rPr>
        <w:t>法定代表人签字（签名或盖私章）：</w:t>
      </w:r>
    </w:p>
    <w:p w14:paraId="2ACCE6A4">
      <w:pPr>
        <w:ind w:firstLine="420" w:firstLineChars="200"/>
        <w:rPr>
          <w:color w:val="auto"/>
          <w:highlight w:val="none"/>
        </w:rPr>
      </w:pPr>
      <w:r>
        <w:rPr>
          <w:rFonts w:hint="eastAsia"/>
          <w:color w:val="auto"/>
          <w:highlight w:val="none"/>
        </w:rPr>
        <w:t>日     期：</w:t>
      </w:r>
    </w:p>
    <w:p w14:paraId="778F94BB">
      <w:pPr>
        <w:jc w:val="both"/>
        <w:rPr>
          <w:rFonts w:ascii="宋体" w:hAnsi="宋体"/>
          <w:color w:val="auto"/>
          <w:szCs w:val="21"/>
          <w:highlight w:val="none"/>
        </w:rPr>
      </w:pPr>
    </w:p>
    <w:p w14:paraId="51E1A0CC">
      <w:pPr>
        <w:pStyle w:val="10"/>
        <w:rPr>
          <w:color w:val="auto"/>
          <w:sz w:val="21"/>
          <w:szCs w:val="21"/>
          <w:highlight w:val="none"/>
        </w:rPr>
      </w:pPr>
    </w:p>
    <w:p w14:paraId="24FABC63">
      <w:pPr>
        <w:rPr>
          <w:rFonts w:ascii="宋体" w:hAnsi="宋体"/>
          <w:color w:val="auto"/>
          <w:szCs w:val="21"/>
          <w:highlight w:val="none"/>
        </w:rPr>
      </w:pPr>
    </w:p>
    <w:p w14:paraId="24C722BC">
      <w:pPr>
        <w:pStyle w:val="10"/>
        <w:rPr>
          <w:color w:val="auto"/>
          <w:sz w:val="21"/>
          <w:szCs w:val="21"/>
          <w:highlight w:val="none"/>
        </w:rPr>
      </w:pPr>
    </w:p>
    <w:p w14:paraId="469F666F">
      <w:pPr>
        <w:rPr>
          <w:rFonts w:ascii="宋体" w:hAnsi="宋体"/>
          <w:color w:val="auto"/>
          <w:szCs w:val="21"/>
          <w:highlight w:val="none"/>
        </w:rPr>
      </w:pPr>
    </w:p>
    <w:p w14:paraId="1B5070F7">
      <w:pPr>
        <w:pStyle w:val="10"/>
        <w:rPr>
          <w:color w:val="auto"/>
          <w:sz w:val="21"/>
          <w:szCs w:val="21"/>
          <w:highlight w:val="none"/>
        </w:rPr>
      </w:pPr>
    </w:p>
    <w:p w14:paraId="334EDDA1">
      <w:pPr>
        <w:rPr>
          <w:rFonts w:ascii="宋体" w:hAnsi="宋体"/>
          <w:color w:val="auto"/>
          <w:szCs w:val="21"/>
          <w:highlight w:val="none"/>
        </w:rPr>
      </w:pPr>
    </w:p>
    <w:p w14:paraId="45BB9B7B">
      <w:pPr>
        <w:pStyle w:val="10"/>
        <w:rPr>
          <w:color w:val="auto"/>
          <w:highlight w:val="none"/>
        </w:rPr>
      </w:pPr>
    </w:p>
    <w:p w14:paraId="5F295F73">
      <w:pPr>
        <w:rPr>
          <w:color w:val="auto"/>
          <w:highlight w:val="none"/>
        </w:rPr>
      </w:pPr>
      <w:bookmarkStart w:id="285" w:name="_Toc16412"/>
    </w:p>
    <w:p w14:paraId="2BB02E89">
      <w:pPr>
        <w:pStyle w:val="4"/>
        <w:jc w:val="center"/>
        <w:rPr>
          <w:color w:val="auto"/>
          <w:highlight w:val="none"/>
        </w:rPr>
      </w:pPr>
      <w:bookmarkStart w:id="286" w:name="_Toc21273"/>
      <w:bookmarkStart w:id="287" w:name="_Toc10583"/>
      <w:r>
        <w:rPr>
          <w:rFonts w:hint="eastAsia"/>
          <w:color w:val="auto"/>
          <w:highlight w:val="none"/>
        </w:rPr>
        <w:t>三、在参与政府采购活动前三年未有重大违法记录、没有不良信用记录的声明函</w:t>
      </w:r>
      <w:bookmarkEnd w:id="286"/>
      <w:bookmarkEnd w:id="287"/>
    </w:p>
    <w:p w14:paraId="08FEF98A">
      <w:pPr>
        <w:ind w:firstLine="420" w:firstLineChars="200"/>
        <w:rPr>
          <w:rFonts w:ascii="宋体" w:hAnsi="宋体" w:cs="宋体"/>
          <w:color w:val="auto"/>
          <w:szCs w:val="21"/>
          <w:highlight w:val="none"/>
        </w:rPr>
      </w:pPr>
    </w:p>
    <w:p w14:paraId="5BF801A9">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5F55D12F">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7F618E79">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060CC4DE">
      <w:pPr>
        <w:ind w:firstLine="420" w:firstLineChars="200"/>
        <w:rPr>
          <w:rFonts w:ascii="宋体" w:hAnsi="宋体" w:cs="宋体"/>
          <w:color w:val="auto"/>
          <w:szCs w:val="21"/>
          <w:highlight w:val="none"/>
        </w:rPr>
      </w:pPr>
    </w:p>
    <w:p w14:paraId="2AA33062">
      <w:pPr>
        <w:rPr>
          <w:rFonts w:ascii="宋体" w:hAnsi="宋体" w:cs="宋体"/>
          <w:color w:val="auto"/>
          <w:szCs w:val="21"/>
          <w:highlight w:val="none"/>
        </w:rPr>
      </w:pPr>
    </w:p>
    <w:p w14:paraId="11520849">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17441856">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74E6B39A">
      <w:pPr>
        <w:adjustRightInd/>
        <w:snapToGrid/>
        <w:spacing w:line="276" w:lineRule="auto"/>
        <w:rPr>
          <w:color w:val="auto"/>
          <w:highlight w:val="none"/>
        </w:rPr>
      </w:pPr>
      <w:r>
        <w:rPr>
          <w:rFonts w:ascii="楷体_GB2312" w:eastAsia="楷体_GB2312"/>
          <w:color w:val="auto"/>
          <w:sz w:val="24"/>
          <w:highlight w:val="none"/>
        </w:rPr>
        <w:br w:type="page"/>
      </w:r>
      <w:bookmarkEnd w:id="285"/>
    </w:p>
    <w:p w14:paraId="7B7EE1B0">
      <w:pPr>
        <w:pStyle w:val="4"/>
        <w:jc w:val="center"/>
        <w:rPr>
          <w:color w:val="auto"/>
          <w:highlight w:val="none"/>
        </w:rPr>
      </w:pPr>
      <w:bookmarkStart w:id="288" w:name="_Toc13243"/>
      <w:bookmarkStart w:id="289" w:name="_Toc22090"/>
      <w:r>
        <w:rPr>
          <w:rFonts w:hint="eastAsia"/>
          <w:color w:val="auto"/>
          <w:highlight w:val="none"/>
        </w:rPr>
        <w:t>四、法定代表人证明书</w:t>
      </w:r>
      <w:bookmarkEnd w:id="288"/>
      <w:bookmarkEnd w:id="289"/>
    </w:p>
    <w:p w14:paraId="5D35CF54">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34F70F34">
      <w:pPr>
        <w:pStyle w:val="43"/>
        <w:spacing w:line="420" w:lineRule="atLeast"/>
        <w:ind w:firstLine="433"/>
        <w:rPr>
          <w:rFonts w:ascii="宋体" w:eastAsia="宋体"/>
          <w:color w:val="auto"/>
          <w:sz w:val="21"/>
          <w:szCs w:val="21"/>
          <w:highlight w:val="none"/>
        </w:rPr>
      </w:pPr>
    </w:p>
    <w:p w14:paraId="496D8AC8">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1EDC945A">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576928DE">
      <w:pPr>
        <w:pStyle w:val="43"/>
        <w:spacing w:line="500" w:lineRule="atLeast"/>
        <w:ind w:firstLine="3517" w:firstLineChars="1675"/>
        <w:rPr>
          <w:rFonts w:ascii="宋体" w:eastAsia="宋体"/>
          <w:color w:val="auto"/>
          <w:sz w:val="21"/>
          <w:szCs w:val="21"/>
          <w:highlight w:val="none"/>
        </w:rPr>
      </w:pPr>
    </w:p>
    <w:p w14:paraId="4CEB0A89">
      <w:pPr>
        <w:ind w:firstLine="420" w:firstLineChars="200"/>
        <w:rPr>
          <w:color w:val="auto"/>
          <w:highlight w:val="none"/>
        </w:rPr>
      </w:pPr>
      <w:r>
        <w:rPr>
          <w:rFonts w:hint="eastAsia"/>
          <w:color w:val="auto"/>
          <w:highlight w:val="none"/>
        </w:rPr>
        <w:t>投标人名称（加盖公章）：</w:t>
      </w:r>
    </w:p>
    <w:p w14:paraId="253E4870">
      <w:pPr>
        <w:ind w:firstLine="420" w:firstLineChars="200"/>
        <w:rPr>
          <w:color w:val="auto"/>
          <w:highlight w:val="none"/>
        </w:rPr>
      </w:pPr>
      <w:r>
        <w:rPr>
          <w:rFonts w:hint="eastAsia"/>
          <w:color w:val="auto"/>
          <w:highlight w:val="none"/>
        </w:rPr>
        <w:t>法定代表人（签名或盖私章）：</w:t>
      </w:r>
    </w:p>
    <w:p w14:paraId="6A257BF6">
      <w:pPr>
        <w:ind w:firstLine="420" w:firstLineChars="200"/>
        <w:rPr>
          <w:color w:val="auto"/>
          <w:highlight w:val="none"/>
        </w:rPr>
      </w:pPr>
      <w:r>
        <w:rPr>
          <w:rFonts w:hint="eastAsia"/>
          <w:color w:val="auto"/>
          <w:highlight w:val="none"/>
        </w:rPr>
        <w:t>联系方式：</w:t>
      </w:r>
    </w:p>
    <w:p w14:paraId="3B39C0BC">
      <w:pPr>
        <w:ind w:firstLine="420" w:firstLineChars="200"/>
        <w:rPr>
          <w:color w:val="auto"/>
          <w:highlight w:val="none"/>
        </w:rPr>
      </w:pPr>
      <w:r>
        <w:rPr>
          <w:rFonts w:hint="eastAsia"/>
          <w:color w:val="auto"/>
          <w:highlight w:val="none"/>
        </w:rPr>
        <w:t>身份证号码：</w:t>
      </w:r>
    </w:p>
    <w:p w14:paraId="39A68326">
      <w:pPr>
        <w:ind w:firstLine="420" w:firstLineChars="200"/>
        <w:rPr>
          <w:color w:val="auto"/>
          <w:highlight w:val="none"/>
        </w:rPr>
      </w:pPr>
      <w:r>
        <w:rPr>
          <w:rFonts w:hint="eastAsia"/>
          <w:color w:val="auto"/>
          <w:highlight w:val="none"/>
        </w:rPr>
        <w:t>日     期：</w:t>
      </w:r>
    </w:p>
    <w:p w14:paraId="6ED587C7">
      <w:pPr>
        <w:ind w:firstLine="420" w:firstLineChars="200"/>
        <w:rPr>
          <w:rFonts w:ascii="宋体" w:hAnsi="宋体"/>
          <w:color w:val="auto"/>
          <w:szCs w:val="21"/>
          <w:highlight w:val="none"/>
        </w:rPr>
      </w:pPr>
    </w:p>
    <w:p w14:paraId="35FFF6F9">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FC3778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7C7DC0CF">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2F351068">
      <w:pPr>
        <w:rPr>
          <w:color w:val="auto"/>
          <w:highlight w:val="none"/>
        </w:rPr>
      </w:pPr>
    </w:p>
    <w:p w14:paraId="7B2A8AA4">
      <w:pPr>
        <w:adjustRightInd/>
        <w:snapToGrid/>
        <w:spacing w:line="276" w:lineRule="auto"/>
        <w:rPr>
          <w:color w:val="auto"/>
          <w:highlight w:val="none"/>
        </w:rPr>
      </w:pPr>
      <w:r>
        <w:rPr>
          <w:rFonts w:ascii="楷体_GB2312" w:eastAsia="楷体_GB2312"/>
          <w:color w:val="auto"/>
          <w:sz w:val="24"/>
          <w:highlight w:val="none"/>
        </w:rPr>
        <w:br w:type="page"/>
      </w:r>
    </w:p>
    <w:p w14:paraId="5D912030">
      <w:pPr>
        <w:pStyle w:val="4"/>
        <w:jc w:val="center"/>
        <w:rPr>
          <w:color w:val="auto"/>
          <w:highlight w:val="none"/>
        </w:rPr>
      </w:pPr>
      <w:bookmarkStart w:id="290" w:name="_Toc29121"/>
      <w:bookmarkStart w:id="291" w:name="_Toc5918"/>
      <w:r>
        <w:rPr>
          <w:rFonts w:hint="eastAsia"/>
          <w:color w:val="auto"/>
          <w:highlight w:val="none"/>
        </w:rPr>
        <w:t>五、法定代表人授权书</w:t>
      </w:r>
      <w:bookmarkEnd w:id="290"/>
      <w:bookmarkEnd w:id="291"/>
    </w:p>
    <w:p w14:paraId="619CFCD6">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1A5F7852">
      <w:pPr>
        <w:pStyle w:val="43"/>
        <w:spacing w:line="420" w:lineRule="atLeast"/>
        <w:ind w:firstLine="433"/>
        <w:rPr>
          <w:rFonts w:ascii="宋体" w:eastAsia="宋体"/>
          <w:color w:val="auto"/>
          <w:sz w:val="21"/>
          <w:szCs w:val="21"/>
          <w:highlight w:val="none"/>
        </w:rPr>
      </w:pPr>
    </w:p>
    <w:p w14:paraId="2881F486">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65BF067F">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26DA6368">
      <w:pPr>
        <w:pStyle w:val="43"/>
        <w:spacing w:line="500" w:lineRule="atLeast"/>
        <w:ind w:firstLine="3517" w:firstLineChars="1675"/>
        <w:rPr>
          <w:rFonts w:ascii="宋体" w:eastAsia="宋体"/>
          <w:color w:val="auto"/>
          <w:sz w:val="21"/>
          <w:szCs w:val="21"/>
          <w:highlight w:val="none"/>
        </w:rPr>
      </w:pPr>
    </w:p>
    <w:p w14:paraId="0E7A6FDE">
      <w:pPr>
        <w:ind w:firstLine="420" w:firstLineChars="200"/>
        <w:rPr>
          <w:color w:val="auto"/>
          <w:highlight w:val="none"/>
        </w:rPr>
      </w:pPr>
      <w:r>
        <w:rPr>
          <w:rFonts w:hint="eastAsia"/>
          <w:color w:val="auto"/>
          <w:highlight w:val="none"/>
        </w:rPr>
        <w:t>投标人名称（加盖公章）：</w:t>
      </w:r>
    </w:p>
    <w:p w14:paraId="4A1CFAF4">
      <w:pPr>
        <w:ind w:firstLine="420" w:firstLineChars="200"/>
        <w:rPr>
          <w:color w:val="auto"/>
          <w:highlight w:val="none"/>
        </w:rPr>
      </w:pPr>
      <w:r>
        <w:rPr>
          <w:rFonts w:hint="eastAsia"/>
          <w:color w:val="auto"/>
          <w:highlight w:val="none"/>
        </w:rPr>
        <w:t>法定代表人签字（签名或盖私章）：</w:t>
      </w:r>
    </w:p>
    <w:p w14:paraId="46BA07C6">
      <w:pPr>
        <w:ind w:firstLine="420" w:firstLineChars="200"/>
        <w:rPr>
          <w:color w:val="auto"/>
          <w:highlight w:val="none"/>
        </w:rPr>
      </w:pPr>
      <w:r>
        <w:rPr>
          <w:rFonts w:hint="eastAsia"/>
          <w:color w:val="auto"/>
          <w:highlight w:val="none"/>
        </w:rPr>
        <w:t>被授权人签字：</w:t>
      </w:r>
    </w:p>
    <w:p w14:paraId="67412E8D">
      <w:pPr>
        <w:ind w:firstLine="420" w:firstLineChars="200"/>
        <w:rPr>
          <w:color w:val="auto"/>
          <w:highlight w:val="none"/>
        </w:rPr>
      </w:pPr>
      <w:r>
        <w:rPr>
          <w:rFonts w:hint="eastAsia"/>
          <w:color w:val="auto"/>
          <w:highlight w:val="none"/>
        </w:rPr>
        <w:t xml:space="preserve">联系方式： </w:t>
      </w:r>
    </w:p>
    <w:p w14:paraId="758B428E">
      <w:pPr>
        <w:ind w:firstLine="420" w:firstLineChars="200"/>
        <w:rPr>
          <w:color w:val="auto"/>
          <w:highlight w:val="none"/>
        </w:rPr>
      </w:pPr>
      <w:r>
        <w:rPr>
          <w:rFonts w:hint="eastAsia"/>
          <w:color w:val="auto"/>
          <w:highlight w:val="none"/>
        </w:rPr>
        <w:t xml:space="preserve">邮箱：                          </w:t>
      </w:r>
    </w:p>
    <w:p w14:paraId="467986CB">
      <w:pPr>
        <w:ind w:firstLine="420" w:firstLineChars="200"/>
        <w:rPr>
          <w:color w:val="auto"/>
          <w:highlight w:val="none"/>
        </w:rPr>
      </w:pPr>
      <w:r>
        <w:rPr>
          <w:rFonts w:hint="eastAsia"/>
          <w:color w:val="auto"/>
          <w:highlight w:val="none"/>
        </w:rPr>
        <w:t>日     期：</w:t>
      </w:r>
    </w:p>
    <w:p w14:paraId="460350F6">
      <w:pPr>
        <w:pStyle w:val="43"/>
        <w:spacing w:line="460" w:lineRule="exact"/>
        <w:ind w:firstLine="433"/>
        <w:rPr>
          <w:rFonts w:ascii="宋体" w:eastAsia="宋体"/>
          <w:color w:val="auto"/>
          <w:sz w:val="21"/>
          <w:szCs w:val="21"/>
          <w:highlight w:val="none"/>
        </w:rPr>
      </w:pPr>
    </w:p>
    <w:p w14:paraId="35BBE746">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196349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375ACDB">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0B839AEE">
      <w:pPr>
        <w:adjustRightInd/>
        <w:snapToGrid/>
        <w:spacing w:line="276" w:lineRule="auto"/>
        <w:rPr>
          <w:color w:val="auto"/>
          <w:highlight w:val="none"/>
        </w:rPr>
      </w:pPr>
    </w:p>
    <w:p w14:paraId="12C42904">
      <w:pPr>
        <w:jc w:val="center"/>
        <w:rPr>
          <w:rFonts w:ascii="宋体"/>
          <w:color w:val="auto"/>
          <w:szCs w:val="21"/>
          <w:highlight w:val="none"/>
        </w:rPr>
      </w:pPr>
    </w:p>
    <w:p w14:paraId="1F212B39">
      <w:pPr>
        <w:jc w:val="center"/>
        <w:rPr>
          <w:rFonts w:ascii="宋体"/>
          <w:color w:val="auto"/>
          <w:szCs w:val="21"/>
          <w:highlight w:val="none"/>
        </w:rPr>
      </w:pPr>
      <w:r>
        <w:rPr>
          <w:rFonts w:hint="eastAsia" w:ascii="宋体"/>
          <w:color w:val="auto"/>
          <w:szCs w:val="21"/>
          <w:highlight w:val="none"/>
        </w:rPr>
        <w:br w:type="page"/>
      </w:r>
    </w:p>
    <w:p w14:paraId="16C08A70">
      <w:pPr>
        <w:pStyle w:val="4"/>
        <w:jc w:val="center"/>
        <w:rPr>
          <w:color w:val="auto"/>
          <w:highlight w:val="none"/>
        </w:rPr>
      </w:pPr>
      <w:bookmarkStart w:id="293" w:name="_Toc28825"/>
      <w:bookmarkStart w:id="294" w:name="_Toc24013"/>
      <w:r>
        <w:rPr>
          <w:rFonts w:hint="eastAsia"/>
          <w:color w:val="auto"/>
          <w:highlight w:val="none"/>
        </w:rPr>
        <w:t>六、投标人基本情况说明</w:t>
      </w:r>
      <w:bookmarkEnd w:id="293"/>
      <w:bookmarkEnd w:id="294"/>
    </w:p>
    <w:p w14:paraId="2E123867">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67A0306C">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47553158">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11A3CB0A">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73A72572">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0E25E09C">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2F23DCF1">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7F1CA617">
      <w:pPr>
        <w:rPr>
          <w:rFonts w:ascii="宋体" w:hAnsi="宋体" w:cs="宋体"/>
          <w:color w:val="auto"/>
          <w:szCs w:val="21"/>
          <w:highlight w:val="none"/>
        </w:rPr>
      </w:pPr>
      <w:r>
        <w:rPr>
          <w:rFonts w:hint="eastAsia" w:ascii="宋体" w:hAnsi="宋体" w:cs="宋体"/>
          <w:color w:val="auto"/>
          <w:szCs w:val="21"/>
          <w:highlight w:val="none"/>
        </w:rPr>
        <w:t>7、投标人简介:</w:t>
      </w:r>
    </w:p>
    <w:p w14:paraId="2232217F">
      <w:pPr>
        <w:rPr>
          <w:rFonts w:ascii="宋体" w:hAnsi="宋体" w:cs="宋体"/>
          <w:b/>
          <w:color w:val="auto"/>
          <w:szCs w:val="21"/>
          <w:highlight w:val="none"/>
        </w:rPr>
      </w:pPr>
    </w:p>
    <w:p w14:paraId="537F0228">
      <w:pPr>
        <w:pStyle w:val="10"/>
        <w:rPr>
          <w:b/>
          <w:color w:val="auto"/>
          <w:sz w:val="21"/>
          <w:szCs w:val="21"/>
          <w:highlight w:val="none"/>
        </w:rPr>
      </w:pPr>
    </w:p>
    <w:p w14:paraId="1D5AFE52">
      <w:pPr>
        <w:rPr>
          <w:color w:val="auto"/>
          <w:highlight w:val="none"/>
        </w:rPr>
      </w:pPr>
    </w:p>
    <w:p w14:paraId="1632427D">
      <w:pPr>
        <w:rPr>
          <w:rFonts w:ascii="宋体" w:hAnsi="宋体" w:cs="宋体"/>
          <w:b/>
          <w:color w:val="auto"/>
          <w:szCs w:val="21"/>
          <w:highlight w:val="none"/>
        </w:rPr>
      </w:pPr>
    </w:p>
    <w:p w14:paraId="346DD3E6">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3F11279">
      <w:pPr>
        <w:rPr>
          <w:rFonts w:ascii="宋体" w:hAnsi="宋体" w:cs="宋体"/>
          <w:color w:val="auto"/>
          <w:szCs w:val="21"/>
          <w:highlight w:val="none"/>
        </w:rPr>
      </w:pPr>
      <w:r>
        <w:rPr>
          <w:rFonts w:hint="eastAsia" w:ascii="宋体" w:hAnsi="宋体" w:cs="宋体"/>
          <w:color w:val="auto"/>
          <w:szCs w:val="21"/>
          <w:highlight w:val="none"/>
        </w:rPr>
        <w:t>日      期：</w:t>
      </w:r>
    </w:p>
    <w:p w14:paraId="0C6217BE">
      <w:pPr>
        <w:pStyle w:val="43"/>
        <w:spacing w:line="500" w:lineRule="atLeast"/>
        <w:ind w:firstLine="433"/>
        <w:rPr>
          <w:rFonts w:ascii="宋体" w:eastAsia="宋体"/>
          <w:color w:val="auto"/>
          <w:sz w:val="21"/>
          <w:szCs w:val="21"/>
          <w:highlight w:val="none"/>
        </w:rPr>
      </w:pPr>
    </w:p>
    <w:p w14:paraId="1A2A1055">
      <w:pPr>
        <w:pStyle w:val="43"/>
        <w:spacing w:line="500" w:lineRule="atLeast"/>
        <w:ind w:firstLine="433"/>
        <w:rPr>
          <w:rFonts w:ascii="宋体" w:eastAsia="宋体"/>
          <w:color w:val="auto"/>
          <w:sz w:val="21"/>
          <w:szCs w:val="21"/>
          <w:highlight w:val="none"/>
        </w:rPr>
      </w:pPr>
    </w:p>
    <w:p w14:paraId="0C5E4042">
      <w:pPr>
        <w:pStyle w:val="43"/>
        <w:spacing w:line="500" w:lineRule="atLeast"/>
        <w:ind w:firstLine="433"/>
        <w:rPr>
          <w:rFonts w:ascii="宋体" w:eastAsia="宋体"/>
          <w:color w:val="auto"/>
          <w:sz w:val="21"/>
          <w:szCs w:val="21"/>
          <w:highlight w:val="none"/>
        </w:rPr>
      </w:pPr>
    </w:p>
    <w:p w14:paraId="46132F90">
      <w:pPr>
        <w:pStyle w:val="43"/>
        <w:spacing w:line="500" w:lineRule="atLeast"/>
        <w:ind w:firstLine="433"/>
        <w:rPr>
          <w:rFonts w:ascii="宋体" w:eastAsia="宋体"/>
          <w:color w:val="auto"/>
          <w:sz w:val="21"/>
          <w:szCs w:val="21"/>
          <w:highlight w:val="none"/>
        </w:rPr>
      </w:pPr>
    </w:p>
    <w:p w14:paraId="423D832D">
      <w:pPr>
        <w:pStyle w:val="43"/>
        <w:spacing w:line="500" w:lineRule="atLeast"/>
        <w:ind w:firstLine="433"/>
        <w:rPr>
          <w:rFonts w:ascii="宋体" w:eastAsia="宋体"/>
          <w:color w:val="auto"/>
          <w:sz w:val="21"/>
          <w:szCs w:val="21"/>
          <w:highlight w:val="none"/>
        </w:rPr>
      </w:pPr>
    </w:p>
    <w:p w14:paraId="6FEDE51D">
      <w:pPr>
        <w:pStyle w:val="43"/>
        <w:spacing w:line="500" w:lineRule="atLeast"/>
        <w:ind w:firstLine="433"/>
        <w:rPr>
          <w:rFonts w:ascii="宋体" w:eastAsia="宋体"/>
          <w:color w:val="auto"/>
          <w:sz w:val="21"/>
          <w:szCs w:val="21"/>
          <w:highlight w:val="none"/>
        </w:rPr>
      </w:pPr>
    </w:p>
    <w:p w14:paraId="5B1BE811">
      <w:pPr>
        <w:pStyle w:val="43"/>
        <w:spacing w:line="500" w:lineRule="atLeast"/>
        <w:ind w:firstLine="433"/>
        <w:rPr>
          <w:rFonts w:ascii="宋体" w:eastAsia="宋体"/>
          <w:color w:val="auto"/>
          <w:sz w:val="21"/>
          <w:szCs w:val="21"/>
          <w:highlight w:val="none"/>
        </w:rPr>
      </w:pPr>
    </w:p>
    <w:p w14:paraId="781CD1A8">
      <w:pPr>
        <w:pStyle w:val="43"/>
        <w:spacing w:line="500" w:lineRule="atLeast"/>
        <w:ind w:firstLine="433"/>
        <w:rPr>
          <w:rFonts w:ascii="宋体" w:eastAsia="宋体"/>
          <w:color w:val="auto"/>
          <w:sz w:val="21"/>
          <w:szCs w:val="21"/>
          <w:highlight w:val="none"/>
        </w:rPr>
      </w:pPr>
    </w:p>
    <w:p w14:paraId="59E7EEFD">
      <w:pPr>
        <w:pStyle w:val="43"/>
        <w:spacing w:line="500" w:lineRule="atLeast"/>
        <w:ind w:firstLine="433"/>
        <w:rPr>
          <w:rFonts w:ascii="宋体" w:eastAsia="宋体"/>
          <w:color w:val="auto"/>
          <w:sz w:val="21"/>
          <w:szCs w:val="21"/>
          <w:highlight w:val="none"/>
        </w:rPr>
      </w:pPr>
    </w:p>
    <w:p w14:paraId="71B4FECE">
      <w:pPr>
        <w:pStyle w:val="43"/>
        <w:spacing w:line="500" w:lineRule="atLeast"/>
        <w:ind w:firstLine="433"/>
        <w:rPr>
          <w:rFonts w:ascii="宋体" w:eastAsia="宋体"/>
          <w:color w:val="auto"/>
          <w:sz w:val="21"/>
          <w:szCs w:val="21"/>
          <w:highlight w:val="none"/>
        </w:rPr>
      </w:pPr>
    </w:p>
    <w:p w14:paraId="4B4B5BD0">
      <w:pPr>
        <w:pStyle w:val="43"/>
        <w:spacing w:line="500" w:lineRule="atLeast"/>
        <w:ind w:firstLine="433"/>
        <w:rPr>
          <w:rFonts w:ascii="宋体" w:eastAsia="宋体"/>
          <w:color w:val="auto"/>
          <w:sz w:val="21"/>
          <w:szCs w:val="21"/>
          <w:highlight w:val="none"/>
        </w:rPr>
      </w:pPr>
    </w:p>
    <w:p w14:paraId="3C12125C">
      <w:pPr>
        <w:pStyle w:val="43"/>
        <w:spacing w:line="500" w:lineRule="atLeast"/>
        <w:ind w:firstLine="433"/>
        <w:rPr>
          <w:rFonts w:ascii="宋体" w:eastAsia="宋体"/>
          <w:color w:val="auto"/>
          <w:sz w:val="21"/>
          <w:szCs w:val="21"/>
          <w:highlight w:val="none"/>
        </w:rPr>
      </w:pPr>
    </w:p>
    <w:p w14:paraId="642B4298">
      <w:pPr>
        <w:pStyle w:val="43"/>
        <w:spacing w:line="500" w:lineRule="atLeast"/>
        <w:ind w:firstLine="433"/>
        <w:rPr>
          <w:rFonts w:ascii="宋体" w:eastAsia="宋体"/>
          <w:color w:val="auto"/>
          <w:sz w:val="21"/>
          <w:szCs w:val="21"/>
          <w:highlight w:val="none"/>
        </w:rPr>
      </w:pPr>
    </w:p>
    <w:p w14:paraId="27B81354">
      <w:pPr>
        <w:pStyle w:val="4"/>
        <w:jc w:val="center"/>
        <w:rPr>
          <w:color w:val="auto"/>
          <w:highlight w:val="none"/>
        </w:rPr>
      </w:pPr>
      <w:bookmarkStart w:id="295" w:name="_Toc4926"/>
      <w:bookmarkStart w:id="296" w:name="_Toc1511"/>
      <w:bookmarkStart w:id="297" w:name="_Toc5919"/>
      <w:bookmarkStart w:id="298" w:name="_Toc29995"/>
      <w:bookmarkStart w:id="299" w:name="_Toc17470"/>
      <w:bookmarkStart w:id="300" w:name="_Toc6084"/>
      <w:bookmarkStart w:id="301" w:name="_Toc24210"/>
      <w:r>
        <w:rPr>
          <w:rFonts w:hint="eastAsia"/>
          <w:color w:val="auto"/>
          <w:highlight w:val="none"/>
        </w:rPr>
        <w:t>七、营业执照</w:t>
      </w:r>
      <w:bookmarkEnd w:id="295"/>
      <w:bookmarkEnd w:id="296"/>
      <w:bookmarkEnd w:id="297"/>
      <w:bookmarkEnd w:id="298"/>
      <w:bookmarkEnd w:id="299"/>
      <w:bookmarkEnd w:id="300"/>
      <w:bookmarkEnd w:id="301"/>
    </w:p>
    <w:p w14:paraId="209ABB68">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3D9E2161">
      <w:pPr>
        <w:ind w:firstLine="420" w:firstLineChars="200"/>
        <w:rPr>
          <w:color w:val="auto"/>
          <w:highlight w:val="none"/>
        </w:rPr>
      </w:pPr>
      <w:r>
        <w:rPr>
          <w:rFonts w:hint="eastAsia"/>
          <w:color w:val="auto"/>
          <w:highlight w:val="none"/>
        </w:rPr>
        <w:t>供应商应提供相关证明复印件盖公章。</w:t>
      </w:r>
    </w:p>
    <w:p w14:paraId="0065428F">
      <w:pPr>
        <w:jc w:val="center"/>
        <w:rPr>
          <w:color w:val="auto"/>
          <w:highlight w:val="none"/>
        </w:rPr>
      </w:pPr>
      <w:r>
        <w:rPr>
          <w:rFonts w:hint="eastAsia" w:ascii="黑体" w:eastAsia="黑体"/>
          <w:color w:val="auto"/>
          <w:sz w:val="28"/>
          <w:szCs w:val="28"/>
          <w:highlight w:val="none"/>
        </w:rPr>
        <w:br w:type="page"/>
      </w:r>
    </w:p>
    <w:bookmarkEnd w:id="292"/>
    <w:p w14:paraId="6A7A5CA9">
      <w:pPr>
        <w:pStyle w:val="4"/>
        <w:jc w:val="center"/>
        <w:rPr>
          <w:color w:val="auto"/>
          <w:highlight w:val="none"/>
        </w:rPr>
      </w:pPr>
      <w:bookmarkStart w:id="302" w:name="_Toc29439"/>
      <w:bookmarkStart w:id="303" w:name="_Toc12508"/>
      <w:r>
        <w:rPr>
          <w:rFonts w:hint="eastAsia"/>
          <w:color w:val="auto"/>
          <w:highlight w:val="none"/>
        </w:rPr>
        <w:t>八、特殊资格要求证明文件</w:t>
      </w:r>
      <w:bookmarkEnd w:id="302"/>
      <w:bookmarkEnd w:id="303"/>
    </w:p>
    <w:p w14:paraId="1677CCC0">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76BB4495">
      <w:pPr>
        <w:pStyle w:val="10"/>
        <w:rPr>
          <w:color w:val="auto"/>
          <w:sz w:val="21"/>
          <w:szCs w:val="21"/>
          <w:highlight w:val="none"/>
        </w:rPr>
      </w:pPr>
    </w:p>
    <w:p w14:paraId="15FF31A8">
      <w:pPr>
        <w:rPr>
          <w:rFonts w:ascii="宋体" w:hAnsi="宋体" w:cs="宋体"/>
          <w:color w:val="auto"/>
          <w:szCs w:val="21"/>
          <w:highlight w:val="none"/>
        </w:rPr>
      </w:pPr>
    </w:p>
    <w:p w14:paraId="2A054544">
      <w:pPr>
        <w:pStyle w:val="10"/>
        <w:rPr>
          <w:color w:val="auto"/>
          <w:sz w:val="21"/>
          <w:szCs w:val="21"/>
          <w:highlight w:val="none"/>
        </w:rPr>
      </w:pPr>
    </w:p>
    <w:p w14:paraId="04F5AEE1">
      <w:pPr>
        <w:rPr>
          <w:rFonts w:ascii="宋体" w:hAnsi="宋体" w:cs="宋体"/>
          <w:color w:val="auto"/>
          <w:szCs w:val="21"/>
          <w:highlight w:val="none"/>
        </w:rPr>
      </w:pPr>
    </w:p>
    <w:p w14:paraId="3FDFA01B">
      <w:pPr>
        <w:pStyle w:val="10"/>
        <w:rPr>
          <w:color w:val="auto"/>
          <w:sz w:val="21"/>
          <w:szCs w:val="21"/>
          <w:highlight w:val="none"/>
        </w:rPr>
      </w:pPr>
    </w:p>
    <w:p w14:paraId="2DBC5E03">
      <w:pPr>
        <w:rPr>
          <w:rFonts w:ascii="宋体" w:hAnsi="宋体" w:cs="宋体"/>
          <w:color w:val="auto"/>
          <w:szCs w:val="21"/>
          <w:highlight w:val="none"/>
        </w:rPr>
      </w:pPr>
    </w:p>
    <w:p w14:paraId="268CBCBE">
      <w:pPr>
        <w:pStyle w:val="10"/>
        <w:rPr>
          <w:color w:val="auto"/>
          <w:sz w:val="21"/>
          <w:szCs w:val="21"/>
          <w:highlight w:val="none"/>
        </w:rPr>
      </w:pPr>
    </w:p>
    <w:p w14:paraId="7B946008">
      <w:pPr>
        <w:rPr>
          <w:rFonts w:ascii="宋体" w:hAnsi="宋体" w:cs="宋体"/>
          <w:color w:val="auto"/>
          <w:szCs w:val="21"/>
          <w:highlight w:val="none"/>
        </w:rPr>
      </w:pPr>
    </w:p>
    <w:p w14:paraId="55B6CD45">
      <w:pPr>
        <w:pStyle w:val="10"/>
        <w:rPr>
          <w:color w:val="auto"/>
          <w:sz w:val="21"/>
          <w:szCs w:val="21"/>
          <w:highlight w:val="none"/>
        </w:rPr>
      </w:pPr>
    </w:p>
    <w:p w14:paraId="79B8550A">
      <w:pPr>
        <w:rPr>
          <w:rFonts w:ascii="宋体" w:hAnsi="宋体" w:cs="宋体"/>
          <w:color w:val="auto"/>
          <w:szCs w:val="21"/>
          <w:highlight w:val="none"/>
        </w:rPr>
      </w:pPr>
    </w:p>
    <w:p w14:paraId="04D49B3B">
      <w:pPr>
        <w:pStyle w:val="10"/>
        <w:rPr>
          <w:color w:val="auto"/>
          <w:sz w:val="21"/>
          <w:szCs w:val="21"/>
          <w:highlight w:val="none"/>
        </w:rPr>
      </w:pPr>
    </w:p>
    <w:p w14:paraId="0ECCACE9">
      <w:pPr>
        <w:rPr>
          <w:rFonts w:ascii="宋体" w:hAnsi="宋体" w:cs="宋体"/>
          <w:color w:val="auto"/>
          <w:szCs w:val="21"/>
          <w:highlight w:val="none"/>
        </w:rPr>
      </w:pPr>
    </w:p>
    <w:p w14:paraId="21FD133F">
      <w:pPr>
        <w:pStyle w:val="10"/>
        <w:rPr>
          <w:color w:val="auto"/>
          <w:sz w:val="21"/>
          <w:szCs w:val="21"/>
          <w:highlight w:val="none"/>
        </w:rPr>
      </w:pPr>
    </w:p>
    <w:p w14:paraId="7E596934">
      <w:pPr>
        <w:rPr>
          <w:rFonts w:ascii="宋体" w:hAnsi="宋体" w:cs="宋体"/>
          <w:color w:val="auto"/>
          <w:szCs w:val="21"/>
          <w:highlight w:val="none"/>
        </w:rPr>
      </w:pPr>
    </w:p>
    <w:p w14:paraId="5EF50803">
      <w:pPr>
        <w:pStyle w:val="10"/>
        <w:rPr>
          <w:color w:val="auto"/>
          <w:sz w:val="21"/>
          <w:szCs w:val="21"/>
          <w:highlight w:val="none"/>
        </w:rPr>
      </w:pPr>
    </w:p>
    <w:p w14:paraId="27D7D3A7">
      <w:pPr>
        <w:rPr>
          <w:rFonts w:ascii="宋体" w:hAnsi="宋体" w:cs="宋体"/>
          <w:color w:val="auto"/>
          <w:szCs w:val="21"/>
          <w:highlight w:val="none"/>
        </w:rPr>
      </w:pPr>
    </w:p>
    <w:p w14:paraId="4B4AFF79">
      <w:pPr>
        <w:pStyle w:val="10"/>
        <w:rPr>
          <w:color w:val="auto"/>
          <w:sz w:val="21"/>
          <w:szCs w:val="21"/>
          <w:highlight w:val="none"/>
        </w:rPr>
      </w:pPr>
    </w:p>
    <w:p w14:paraId="3246C9F2">
      <w:pPr>
        <w:rPr>
          <w:rFonts w:ascii="宋体" w:hAnsi="宋体" w:cs="宋体"/>
          <w:color w:val="auto"/>
          <w:szCs w:val="21"/>
          <w:highlight w:val="none"/>
        </w:rPr>
      </w:pPr>
    </w:p>
    <w:p w14:paraId="2189EABA">
      <w:pPr>
        <w:pStyle w:val="10"/>
        <w:rPr>
          <w:color w:val="auto"/>
          <w:sz w:val="21"/>
          <w:szCs w:val="21"/>
          <w:highlight w:val="none"/>
        </w:rPr>
      </w:pPr>
    </w:p>
    <w:p w14:paraId="6A77F300">
      <w:pPr>
        <w:rPr>
          <w:rFonts w:ascii="宋体" w:hAnsi="宋体" w:cs="宋体"/>
          <w:color w:val="auto"/>
          <w:szCs w:val="21"/>
          <w:highlight w:val="none"/>
        </w:rPr>
      </w:pPr>
    </w:p>
    <w:p w14:paraId="49197DAC">
      <w:pPr>
        <w:pStyle w:val="10"/>
        <w:rPr>
          <w:color w:val="auto"/>
          <w:sz w:val="21"/>
          <w:szCs w:val="21"/>
          <w:highlight w:val="none"/>
        </w:rPr>
      </w:pPr>
    </w:p>
    <w:p w14:paraId="4C1C9336">
      <w:pPr>
        <w:rPr>
          <w:rFonts w:ascii="宋体" w:hAnsi="宋体" w:cs="宋体"/>
          <w:color w:val="auto"/>
          <w:szCs w:val="21"/>
          <w:highlight w:val="none"/>
        </w:rPr>
      </w:pPr>
    </w:p>
    <w:p w14:paraId="4CB2FB37">
      <w:pPr>
        <w:pStyle w:val="10"/>
        <w:rPr>
          <w:color w:val="auto"/>
          <w:sz w:val="21"/>
          <w:szCs w:val="21"/>
          <w:highlight w:val="none"/>
        </w:rPr>
      </w:pPr>
    </w:p>
    <w:p w14:paraId="7E58FE1C">
      <w:pPr>
        <w:rPr>
          <w:rFonts w:ascii="宋体" w:hAnsi="宋体" w:cs="宋体"/>
          <w:color w:val="auto"/>
          <w:szCs w:val="21"/>
          <w:highlight w:val="none"/>
        </w:rPr>
      </w:pPr>
    </w:p>
    <w:p w14:paraId="5AD19E71">
      <w:pPr>
        <w:pStyle w:val="10"/>
        <w:rPr>
          <w:color w:val="auto"/>
          <w:highlight w:val="none"/>
        </w:rPr>
      </w:pPr>
    </w:p>
    <w:p w14:paraId="69416FC2">
      <w:pPr>
        <w:pStyle w:val="4"/>
        <w:jc w:val="center"/>
        <w:rPr>
          <w:color w:val="auto"/>
          <w:highlight w:val="none"/>
        </w:rPr>
      </w:pPr>
      <w:bookmarkStart w:id="304" w:name="_Toc23341"/>
      <w:bookmarkStart w:id="305" w:name="_Toc3258"/>
      <w:r>
        <w:rPr>
          <w:rFonts w:hint="eastAsia"/>
          <w:color w:val="auto"/>
          <w:highlight w:val="none"/>
        </w:rPr>
        <w:t>九、承诺书</w:t>
      </w:r>
      <w:bookmarkEnd w:id="304"/>
      <w:bookmarkEnd w:id="305"/>
    </w:p>
    <w:p w14:paraId="2FD4EF06">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44CC4F30">
      <w:pPr>
        <w:jc w:val="center"/>
        <w:rPr>
          <w:rFonts w:ascii="宋体" w:hAnsi="宋体" w:cs="宋体"/>
          <w:color w:val="auto"/>
          <w:szCs w:val="21"/>
          <w:highlight w:val="none"/>
        </w:rPr>
      </w:pPr>
    </w:p>
    <w:p w14:paraId="381FD6E8">
      <w:pPr>
        <w:pStyle w:val="43"/>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1743EC20">
      <w:pPr>
        <w:pStyle w:val="43"/>
        <w:spacing w:line="420" w:lineRule="exact"/>
        <w:ind w:firstLine="433"/>
        <w:rPr>
          <w:rFonts w:ascii="宋体" w:eastAsia="宋体" w:cs="宋体"/>
          <w:color w:val="auto"/>
          <w:sz w:val="21"/>
          <w:szCs w:val="21"/>
          <w:highlight w:val="none"/>
        </w:rPr>
      </w:pPr>
    </w:p>
    <w:p w14:paraId="3E800E94">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9B54735">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73542685">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08BE7FB7">
      <w:pPr>
        <w:pStyle w:val="10"/>
        <w:rPr>
          <w:color w:val="auto"/>
          <w:sz w:val="21"/>
          <w:szCs w:val="21"/>
          <w:highlight w:val="none"/>
        </w:rPr>
      </w:pPr>
    </w:p>
    <w:p w14:paraId="5528BB84">
      <w:pPr>
        <w:rPr>
          <w:rFonts w:ascii="宋体" w:hAnsi="宋体" w:cs="宋体"/>
          <w:color w:val="auto"/>
          <w:szCs w:val="21"/>
          <w:highlight w:val="none"/>
        </w:rPr>
      </w:pPr>
    </w:p>
    <w:p w14:paraId="5175A0A0">
      <w:pPr>
        <w:pStyle w:val="10"/>
        <w:rPr>
          <w:color w:val="auto"/>
          <w:sz w:val="21"/>
          <w:szCs w:val="21"/>
          <w:highlight w:val="none"/>
        </w:rPr>
      </w:pPr>
    </w:p>
    <w:p w14:paraId="4895AC72">
      <w:pPr>
        <w:rPr>
          <w:rFonts w:ascii="宋体" w:hAnsi="宋体" w:cs="宋体"/>
          <w:color w:val="auto"/>
          <w:szCs w:val="21"/>
          <w:highlight w:val="none"/>
        </w:rPr>
      </w:pPr>
    </w:p>
    <w:p w14:paraId="643F0780">
      <w:pPr>
        <w:pStyle w:val="10"/>
        <w:rPr>
          <w:color w:val="auto"/>
          <w:sz w:val="21"/>
          <w:szCs w:val="21"/>
          <w:highlight w:val="none"/>
        </w:rPr>
      </w:pPr>
    </w:p>
    <w:p w14:paraId="072FBFF8">
      <w:pPr>
        <w:rPr>
          <w:rFonts w:ascii="宋体" w:hAnsi="宋体" w:cs="宋体"/>
          <w:color w:val="auto"/>
          <w:szCs w:val="21"/>
          <w:highlight w:val="none"/>
        </w:rPr>
      </w:pPr>
    </w:p>
    <w:p w14:paraId="6A0EA063">
      <w:pPr>
        <w:pStyle w:val="10"/>
        <w:rPr>
          <w:color w:val="auto"/>
          <w:sz w:val="21"/>
          <w:szCs w:val="21"/>
          <w:highlight w:val="none"/>
        </w:rPr>
      </w:pPr>
    </w:p>
    <w:p w14:paraId="7962C794">
      <w:pPr>
        <w:rPr>
          <w:rFonts w:ascii="宋体" w:hAnsi="宋体" w:cs="宋体"/>
          <w:color w:val="auto"/>
          <w:szCs w:val="21"/>
          <w:highlight w:val="none"/>
        </w:rPr>
      </w:pPr>
    </w:p>
    <w:p w14:paraId="15E68E09">
      <w:pPr>
        <w:pStyle w:val="10"/>
        <w:rPr>
          <w:color w:val="auto"/>
          <w:sz w:val="21"/>
          <w:szCs w:val="21"/>
          <w:highlight w:val="none"/>
        </w:rPr>
      </w:pPr>
    </w:p>
    <w:p w14:paraId="56FBBB8E">
      <w:pPr>
        <w:rPr>
          <w:rFonts w:ascii="宋体" w:hAnsi="宋体" w:cs="宋体"/>
          <w:color w:val="auto"/>
          <w:szCs w:val="21"/>
          <w:highlight w:val="none"/>
        </w:rPr>
      </w:pPr>
    </w:p>
    <w:p w14:paraId="358D7ED3">
      <w:pPr>
        <w:pStyle w:val="10"/>
        <w:rPr>
          <w:color w:val="auto"/>
          <w:sz w:val="21"/>
          <w:szCs w:val="21"/>
          <w:highlight w:val="none"/>
        </w:rPr>
      </w:pPr>
    </w:p>
    <w:p w14:paraId="4C292841">
      <w:pPr>
        <w:rPr>
          <w:rFonts w:ascii="宋体" w:hAnsi="宋体" w:cs="宋体"/>
          <w:color w:val="auto"/>
          <w:szCs w:val="21"/>
          <w:highlight w:val="none"/>
        </w:rPr>
      </w:pPr>
    </w:p>
    <w:p w14:paraId="0E2D0962">
      <w:pPr>
        <w:pStyle w:val="10"/>
        <w:rPr>
          <w:color w:val="auto"/>
          <w:sz w:val="21"/>
          <w:szCs w:val="21"/>
          <w:highlight w:val="none"/>
        </w:rPr>
      </w:pPr>
    </w:p>
    <w:p w14:paraId="766E257E">
      <w:pPr>
        <w:rPr>
          <w:rFonts w:ascii="宋体" w:hAnsi="宋体" w:cs="宋体"/>
          <w:color w:val="auto"/>
          <w:szCs w:val="21"/>
          <w:highlight w:val="none"/>
        </w:rPr>
      </w:pPr>
    </w:p>
    <w:p w14:paraId="0557A795">
      <w:pPr>
        <w:pStyle w:val="10"/>
        <w:rPr>
          <w:color w:val="auto"/>
          <w:sz w:val="21"/>
          <w:szCs w:val="21"/>
          <w:highlight w:val="none"/>
        </w:rPr>
      </w:pPr>
    </w:p>
    <w:p w14:paraId="6B61EB57">
      <w:pPr>
        <w:rPr>
          <w:rFonts w:ascii="宋体" w:hAnsi="宋体" w:cs="宋体"/>
          <w:color w:val="auto"/>
          <w:szCs w:val="21"/>
          <w:highlight w:val="none"/>
        </w:rPr>
      </w:pPr>
    </w:p>
    <w:p w14:paraId="7315E5AA">
      <w:pPr>
        <w:rPr>
          <w:color w:val="auto"/>
          <w:highlight w:val="none"/>
        </w:rPr>
      </w:pPr>
    </w:p>
    <w:p w14:paraId="11B28D65">
      <w:pPr>
        <w:pStyle w:val="4"/>
        <w:jc w:val="center"/>
        <w:rPr>
          <w:color w:val="auto"/>
          <w:highlight w:val="none"/>
        </w:rPr>
      </w:pPr>
      <w:bookmarkStart w:id="307" w:name="_Toc13653"/>
      <w:bookmarkStart w:id="308" w:name="_Toc19160"/>
      <w:r>
        <w:rPr>
          <w:rFonts w:hint="eastAsia"/>
          <w:color w:val="auto"/>
          <w:highlight w:val="none"/>
        </w:rPr>
        <w:t>十、招标代理服务费承诺书</w:t>
      </w:r>
      <w:bookmarkEnd w:id="307"/>
      <w:bookmarkEnd w:id="308"/>
    </w:p>
    <w:p w14:paraId="758B53D1">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73AD9605">
      <w:pPr>
        <w:pStyle w:val="14"/>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2701F195">
      <w:pPr>
        <w:ind w:firstLine="420" w:firstLineChars="200"/>
        <w:rPr>
          <w:color w:val="auto"/>
          <w:highlight w:val="none"/>
        </w:rPr>
      </w:pPr>
      <w:r>
        <w:rPr>
          <w:rFonts w:hint="eastAsia"/>
          <w:color w:val="auto"/>
          <w:highlight w:val="none"/>
        </w:rPr>
        <w:t>特此承诺。</w:t>
      </w:r>
    </w:p>
    <w:p w14:paraId="3A817CD7">
      <w:pPr>
        <w:jc w:val="center"/>
        <w:rPr>
          <w:rFonts w:ascii="宋体" w:hAnsi="宋体" w:cs="宋体"/>
          <w:color w:val="auto"/>
          <w:szCs w:val="21"/>
          <w:highlight w:val="none"/>
        </w:rPr>
      </w:pPr>
    </w:p>
    <w:p w14:paraId="676906FC">
      <w:pPr>
        <w:rPr>
          <w:color w:val="auto"/>
          <w:highlight w:val="none"/>
        </w:rPr>
      </w:pPr>
    </w:p>
    <w:p w14:paraId="7421A29D">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A2533A0">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D8A24E1">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3826C2BC">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0B304389">
      <w:pPr>
        <w:pStyle w:val="4"/>
        <w:jc w:val="center"/>
        <w:rPr>
          <w:color w:val="auto"/>
          <w:highlight w:val="none"/>
        </w:rPr>
      </w:pPr>
      <w:bookmarkStart w:id="309" w:name="_Toc1975"/>
      <w:bookmarkStart w:id="310" w:name="_Toc1479"/>
      <w:r>
        <w:rPr>
          <w:rFonts w:hint="eastAsia"/>
          <w:color w:val="auto"/>
          <w:highlight w:val="none"/>
        </w:rPr>
        <w:t>十一、商务条款偏离表</w:t>
      </w:r>
      <w:bookmarkEnd w:id="309"/>
      <w:bookmarkEnd w:id="310"/>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6761B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6553EF29">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153B4554">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3106E656">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0D86363B">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2CDA8121">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359AE478">
            <w:pPr>
              <w:jc w:val="center"/>
              <w:rPr>
                <w:rFonts w:ascii="宋体" w:hAnsi="宋体"/>
                <w:color w:val="auto"/>
                <w:szCs w:val="21"/>
                <w:highlight w:val="none"/>
              </w:rPr>
            </w:pPr>
            <w:r>
              <w:rPr>
                <w:rFonts w:hint="eastAsia" w:ascii="宋体" w:hAnsi="宋体"/>
                <w:color w:val="auto"/>
                <w:szCs w:val="21"/>
                <w:highlight w:val="none"/>
              </w:rPr>
              <w:t>说明</w:t>
            </w:r>
          </w:p>
        </w:tc>
      </w:tr>
      <w:tr w14:paraId="29077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856AE89">
            <w:pPr>
              <w:jc w:val="center"/>
              <w:rPr>
                <w:rFonts w:ascii="宋体" w:hAnsi="宋体"/>
                <w:color w:val="auto"/>
                <w:szCs w:val="21"/>
                <w:highlight w:val="none"/>
              </w:rPr>
            </w:pPr>
          </w:p>
        </w:tc>
        <w:tc>
          <w:tcPr>
            <w:tcW w:w="1590" w:type="dxa"/>
            <w:tcBorders>
              <w:tl2br w:val="nil"/>
              <w:tr2bl w:val="nil"/>
            </w:tcBorders>
            <w:vAlign w:val="center"/>
          </w:tcPr>
          <w:p w14:paraId="42C7AD64">
            <w:pPr>
              <w:jc w:val="center"/>
              <w:rPr>
                <w:rFonts w:ascii="宋体" w:hAnsi="宋体"/>
                <w:color w:val="auto"/>
                <w:szCs w:val="21"/>
                <w:highlight w:val="none"/>
              </w:rPr>
            </w:pPr>
          </w:p>
        </w:tc>
        <w:tc>
          <w:tcPr>
            <w:tcW w:w="1755" w:type="dxa"/>
            <w:tcBorders>
              <w:tl2br w:val="nil"/>
              <w:tr2bl w:val="nil"/>
            </w:tcBorders>
            <w:vAlign w:val="center"/>
          </w:tcPr>
          <w:p w14:paraId="56144975">
            <w:pPr>
              <w:jc w:val="center"/>
              <w:rPr>
                <w:rFonts w:ascii="宋体" w:hAnsi="宋体"/>
                <w:color w:val="auto"/>
                <w:szCs w:val="21"/>
                <w:highlight w:val="none"/>
              </w:rPr>
            </w:pPr>
          </w:p>
        </w:tc>
        <w:tc>
          <w:tcPr>
            <w:tcW w:w="1920" w:type="dxa"/>
            <w:tcBorders>
              <w:tl2br w:val="nil"/>
              <w:tr2bl w:val="nil"/>
            </w:tcBorders>
            <w:vAlign w:val="center"/>
          </w:tcPr>
          <w:p w14:paraId="08E7F1AE">
            <w:pPr>
              <w:jc w:val="center"/>
              <w:rPr>
                <w:rFonts w:ascii="宋体" w:hAnsi="宋体"/>
                <w:color w:val="auto"/>
                <w:szCs w:val="21"/>
                <w:highlight w:val="none"/>
              </w:rPr>
            </w:pPr>
          </w:p>
        </w:tc>
        <w:tc>
          <w:tcPr>
            <w:tcW w:w="1412" w:type="dxa"/>
            <w:tcBorders>
              <w:tl2br w:val="nil"/>
              <w:tr2bl w:val="nil"/>
            </w:tcBorders>
            <w:vAlign w:val="center"/>
          </w:tcPr>
          <w:p w14:paraId="360CA3D3">
            <w:pPr>
              <w:jc w:val="center"/>
              <w:rPr>
                <w:rFonts w:ascii="宋体" w:hAnsi="宋体"/>
                <w:color w:val="auto"/>
                <w:szCs w:val="21"/>
                <w:highlight w:val="none"/>
              </w:rPr>
            </w:pPr>
          </w:p>
        </w:tc>
        <w:tc>
          <w:tcPr>
            <w:tcW w:w="867" w:type="dxa"/>
            <w:tcBorders>
              <w:tl2br w:val="nil"/>
              <w:tr2bl w:val="nil"/>
            </w:tcBorders>
            <w:vAlign w:val="center"/>
          </w:tcPr>
          <w:p w14:paraId="6920DDA4">
            <w:pPr>
              <w:jc w:val="center"/>
              <w:rPr>
                <w:rFonts w:ascii="宋体" w:hAnsi="宋体"/>
                <w:color w:val="auto"/>
                <w:szCs w:val="21"/>
                <w:highlight w:val="none"/>
              </w:rPr>
            </w:pPr>
          </w:p>
        </w:tc>
      </w:tr>
      <w:tr w14:paraId="5E40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7E93DA0">
            <w:pPr>
              <w:jc w:val="center"/>
              <w:rPr>
                <w:rFonts w:ascii="宋体" w:hAnsi="宋体"/>
                <w:color w:val="auto"/>
                <w:szCs w:val="21"/>
                <w:highlight w:val="none"/>
              </w:rPr>
            </w:pPr>
          </w:p>
        </w:tc>
        <w:tc>
          <w:tcPr>
            <w:tcW w:w="1590" w:type="dxa"/>
            <w:tcBorders>
              <w:tl2br w:val="nil"/>
              <w:tr2bl w:val="nil"/>
            </w:tcBorders>
            <w:vAlign w:val="center"/>
          </w:tcPr>
          <w:p w14:paraId="1FFA6EC0">
            <w:pPr>
              <w:jc w:val="center"/>
              <w:rPr>
                <w:rFonts w:ascii="宋体" w:hAnsi="宋体"/>
                <w:color w:val="auto"/>
                <w:szCs w:val="21"/>
                <w:highlight w:val="none"/>
              </w:rPr>
            </w:pPr>
          </w:p>
        </w:tc>
        <w:tc>
          <w:tcPr>
            <w:tcW w:w="1755" w:type="dxa"/>
            <w:tcBorders>
              <w:tl2br w:val="nil"/>
              <w:tr2bl w:val="nil"/>
            </w:tcBorders>
            <w:vAlign w:val="center"/>
          </w:tcPr>
          <w:p w14:paraId="426CD53A">
            <w:pPr>
              <w:jc w:val="center"/>
              <w:rPr>
                <w:rFonts w:ascii="宋体" w:hAnsi="宋体"/>
                <w:color w:val="auto"/>
                <w:szCs w:val="21"/>
                <w:highlight w:val="none"/>
              </w:rPr>
            </w:pPr>
          </w:p>
        </w:tc>
        <w:tc>
          <w:tcPr>
            <w:tcW w:w="1920" w:type="dxa"/>
            <w:tcBorders>
              <w:tl2br w:val="nil"/>
              <w:tr2bl w:val="nil"/>
            </w:tcBorders>
            <w:vAlign w:val="center"/>
          </w:tcPr>
          <w:p w14:paraId="5CD3649C">
            <w:pPr>
              <w:jc w:val="center"/>
              <w:rPr>
                <w:rFonts w:ascii="宋体" w:hAnsi="宋体"/>
                <w:color w:val="auto"/>
                <w:szCs w:val="21"/>
                <w:highlight w:val="none"/>
              </w:rPr>
            </w:pPr>
          </w:p>
        </w:tc>
        <w:tc>
          <w:tcPr>
            <w:tcW w:w="1412" w:type="dxa"/>
            <w:tcBorders>
              <w:tl2br w:val="nil"/>
              <w:tr2bl w:val="nil"/>
            </w:tcBorders>
            <w:vAlign w:val="center"/>
          </w:tcPr>
          <w:p w14:paraId="5581A88B">
            <w:pPr>
              <w:jc w:val="center"/>
              <w:rPr>
                <w:rFonts w:ascii="宋体" w:hAnsi="宋体"/>
                <w:color w:val="auto"/>
                <w:szCs w:val="21"/>
                <w:highlight w:val="none"/>
              </w:rPr>
            </w:pPr>
          </w:p>
        </w:tc>
        <w:tc>
          <w:tcPr>
            <w:tcW w:w="867" w:type="dxa"/>
            <w:tcBorders>
              <w:tl2br w:val="nil"/>
              <w:tr2bl w:val="nil"/>
            </w:tcBorders>
            <w:vAlign w:val="center"/>
          </w:tcPr>
          <w:p w14:paraId="1B6ADEFB">
            <w:pPr>
              <w:jc w:val="center"/>
              <w:rPr>
                <w:rFonts w:ascii="宋体" w:hAnsi="宋体"/>
                <w:color w:val="auto"/>
                <w:szCs w:val="21"/>
                <w:highlight w:val="none"/>
              </w:rPr>
            </w:pPr>
          </w:p>
        </w:tc>
      </w:tr>
      <w:tr w14:paraId="00DAA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8B8C03B">
            <w:pPr>
              <w:jc w:val="center"/>
              <w:rPr>
                <w:rFonts w:ascii="宋体" w:hAnsi="宋体"/>
                <w:color w:val="auto"/>
                <w:szCs w:val="21"/>
                <w:highlight w:val="none"/>
              </w:rPr>
            </w:pPr>
          </w:p>
        </w:tc>
        <w:tc>
          <w:tcPr>
            <w:tcW w:w="1590" w:type="dxa"/>
            <w:tcBorders>
              <w:tl2br w:val="nil"/>
              <w:tr2bl w:val="nil"/>
            </w:tcBorders>
            <w:vAlign w:val="center"/>
          </w:tcPr>
          <w:p w14:paraId="37405791">
            <w:pPr>
              <w:jc w:val="center"/>
              <w:rPr>
                <w:rFonts w:ascii="宋体" w:hAnsi="宋体"/>
                <w:color w:val="auto"/>
                <w:szCs w:val="21"/>
                <w:highlight w:val="none"/>
              </w:rPr>
            </w:pPr>
          </w:p>
        </w:tc>
        <w:tc>
          <w:tcPr>
            <w:tcW w:w="1755" w:type="dxa"/>
            <w:tcBorders>
              <w:tl2br w:val="nil"/>
              <w:tr2bl w:val="nil"/>
            </w:tcBorders>
            <w:vAlign w:val="center"/>
          </w:tcPr>
          <w:p w14:paraId="4B82E40D">
            <w:pPr>
              <w:jc w:val="center"/>
              <w:rPr>
                <w:rFonts w:ascii="宋体" w:hAnsi="宋体"/>
                <w:color w:val="auto"/>
                <w:szCs w:val="21"/>
                <w:highlight w:val="none"/>
              </w:rPr>
            </w:pPr>
          </w:p>
        </w:tc>
        <w:tc>
          <w:tcPr>
            <w:tcW w:w="1920" w:type="dxa"/>
            <w:tcBorders>
              <w:tl2br w:val="nil"/>
              <w:tr2bl w:val="nil"/>
            </w:tcBorders>
            <w:vAlign w:val="center"/>
          </w:tcPr>
          <w:p w14:paraId="44EB2DF6">
            <w:pPr>
              <w:jc w:val="center"/>
              <w:rPr>
                <w:rFonts w:ascii="宋体" w:hAnsi="宋体"/>
                <w:color w:val="auto"/>
                <w:szCs w:val="21"/>
                <w:highlight w:val="none"/>
              </w:rPr>
            </w:pPr>
          </w:p>
        </w:tc>
        <w:tc>
          <w:tcPr>
            <w:tcW w:w="1412" w:type="dxa"/>
            <w:tcBorders>
              <w:tl2br w:val="nil"/>
              <w:tr2bl w:val="nil"/>
            </w:tcBorders>
            <w:vAlign w:val="center"/>
          </w:tcPr>
          <w:p w14:paraId="2ACF085B">
            <w:pPr>
              <w:jc w:val="center"/>
              <w:rPr>
                <w:rFonts w:ascii="宋体" w:hAnsi="宋体"/>
                <w:color w:val="auto"/>
                <w:szCs w:val="21"/>
                <w:highlight w:val="none"/>
              </w:rPr>
            </w:pPr>
          </w:p>
        </w:tc>
        <w:tc>
          <w:tcPr>
            <w:tcW w:w="867" w:type="dxa"/>
            <w:tcBorders>
              <w:tl2br w:val="nil"/>
              <w:tr2bl w:val="nil"/>
            </w:tcBorders>
            <w:vAlign w:val="center"/>
          </w:tcPr>
          <w:p w14:paraId="3CEFE867">
            <w:pPr>
              <w:jc w:val="center"/>
              <w:rPr>
                <w:rFonts w:ascii="宋体" w:hAnsi="宋体"/>
                <w:color w:val="auto"/>
                <w:szCs w:val="21"/>
                <w:highlight w:val="none"/>
              </w:rPr>
            </w:pPr>
          </w:p>
        </w:tc>
      </w:tr>
      <w:tr w14:paraId="50320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9B99843">
            <w:pPr>
              <w:jc w:val="center"/>
              <w:rPr>
                <w:rFonts w:ascii="宋体" w:hAnsi="宋体"/>
                <w:color w:val="auto"/>
                <w:szCs w:val="21"/>
                <w:highlight w:val="none"/>
              </w:rPr>
            </w:pPr>
          </w:p>
        </w:tc>
        <w:tc>
          <w:tcPr>
            <w:tcW w:w="1590" w:type="dxa"/>
            <w:tcBorders>
              <w:tl2br w:val="nil"/>
              <w:tr2bl w:val="nil"/>
            </w:tcBorders>
            <w:vAlign w:val="center"/>
          </w:tcPr>
          <w:p w14:paraId="6AA9849E">
            <w:pPr>
              <w:jc w:val="center"/>
              <w:rPr>
                <w:rFonts w:ascii="宋体" w:hAnsi="宋体"/>
                <w:color w:val="auto"/>
                <w:szCs w:val="21"/>
                <w:highlight w:val="none"/>
              </w:rPr>
            </w:pPr>
          </w:p>
        </w:tc>
        <w:tc>
          <w:tcPr>
            <w:tcW w:w="1755" w:type="dxa"/>
            <w:tcBorders>
              <w:tl2br w:val="nil"/>
              <w:tr2bl w:val="nil"/>
            </w:tcBorders>
            <w:vAlign w:val="center"/>
          </w:tcPr>
          <w:p w14:paraId="041914C2">
            <w:pPr>
              <w:jc w:val="center"/>
              <w:rPr>
                <w:rFonts w:ascii="宋体" w:hAnsi="宋体"/>
                <w:color w:val="auto"/>
                <w:szCs w:val="21"/>
                <w:highlight w:val="none"/>
              </w:rPr>
            </w:pPr>
          </w:p>
        </w:tc>
        <w:tc>
          <w:tcPr>
            <w:tcW w:w="1920" w:type="dxa"/>
            <w:tcBorders>
              <w:tl2br w:val="nil"/>
              <w:tr2bl w:val="nil"/>
            </w:tcBorders>
            <w:vAlign w:val="center"/>
          </w:tcPr>
          <w:p w14:paraId="008A0B6D">
            <w:pPr>
              <w:jc w:val="center"/>
              <w:rPr>
                <w:rFonts w:ascii="宋体" w:hAnsi="宋体"/>
                <w:color w:val="auto"/>
                <w:szCs w:val="21"/>
                <w:highlight w:val="none"/>
              </w:rPr>
            </w:pPr>
          </w:p>
        </w:tc>
        <w:tc>
          <w:tcPr>
            <w:tcW w:w="1412" w:type="dxa"/>
            <w:tcBorders>
              <w:tl2br w:val="nil"/>
              <w:tr2bl w:val="nil"/>
            </w:tcBorders>
            <w:vAlign w:val="center"/>
          </w:tcPr>
          <w:p w14:paraId="40236856">
            <w:pPr>
              <w:jc w:val="center"/>
              <w:rPr>
                <w:rFonts w:ascii="宋体" w:hAnsi="宋体"/>
                <w:color w:val="auto"/>
                <w:szCs w:val="21"/>
                <w:highlight w:val="none"/>
              </w:rPr>
            </w:pPr>
          </w:p>
        </w:tc>
        <w:tc>
          <w:tcPr>
            <w:tcW w:w="867" w:type="dxa"/>
            <w:tcBorders>
              <w:tl2br w:val="nil"/>
              <w:tr2bl w:val="nil"/>
            </w:tcBorders>
            <w:vAlign w:val="center"/>
          </w:tcPr>
          <w:p w14:paraId="6A0C685D">
            <w:pPr>
              <w:jc w:val="center"/>
              <w:rPr>
                <w:rFonts w:ascii="宋体" w:hAnsi="宋体"/>
                <w:color w:val="auto"/>
                <w:szCs w:val="21"/>
                <w:highlight w:val="none"/>
              </w:rPr>
            </w:pPr>
          </w:p>
        </w:tc>
      </w:tr>
      <w:tr w14:paraId="0F921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ECB1354">
            <w:pPr>
              <w:jc w:val="center"/>
              <w:rPr>
                <w:rFonts w:ascii="宋体" w:hAnsi="宋体"/>
                <w:color w:val="auto"/>
                <w:szCs w:val="21"/>
                <w:highlight w:val="none"/>
              </w:rPr>
            </w:pPr>
          </w:p>
        </w:tc>
        <w:tc>
          <w:tcPr>
            <w:tcW w:w="1590" w:type="dxa"/>
            <w:tcBorders>
              <w:tl2br w:val="nil"/>
              <w:tr2bl w:val="nil"/>
            </w:tcBorders>
            <w:vAlign w:val="center"/>
          </w:tcPr>
          <w:p w14:paraId="02E87A99">
            <w:pPr>
              <w:jc w:val="center"/>
              <w:rPr>
                <w:rFonts w:ascii="宋体" w:hAnsi="宋体"/>
                <w:color w:val="auto"/>
                <w:szCs w:val="21"/>
                <w:highlight w:val="none"/>
              </w:rPr>
            </w:pPr>
          </w:p>
        </w:tc>
        <w:tc>
          <w:tcPr>
            <w:tcW w:w="1755" w:type="dxa"/>
            <w:tcBorders>
              <w:tl2br w:val="nil"/>
              <w:tr2bl w:val="nil"/>
            </w:tcBorders>
            <w:vAlign w:val="center"/>
          </w:tcPr>
          <w:p w14:paraId="3EFB57E7">
            <w:pPr>
              <w:jc w:val="center"/>
              <w:rPr>
                <w:rFonts w:ascii="宋体" w:hAnsi="宋体"/>
                <w:color w:val="auto"/>
                <w:szCs w:val="21"/>
                <w:highlight w:val="none"/>
              </w:rPr>
            </w:pPr>
          </w:p>
        </w:tc>
        <w:tc>
          <w:tcPr>
            <w:tcW w:w="1920" w:type="dxa"/>
            <w:tcBorders>
              <w:tl2br w:val="nil"/>
              <w:tr2bl w:val="nil"/>
            </w:tcBorders>
            <w:vAlign w:val="center"/>
          </w:tcPr>
          <w:p w14:paraId="565DD960">
            <w:pPr>
              <w:jc w:val="center"/>
              <w:rPr>
                <w:rFonts w:ascii="宋体" w:hAnsi="宋体"/>
                <w:color w:val="auto"/>
                <w:szCs w:val="21"/>
                <w:highlight w:val="none"/>
              </w:rPr>
            </w:pPr>
          </w:p>
        </w:tc>
        <w:tc>
          <w:tcPr>
            <w:tcW w:w="1412" w:type="dxa"/>
            <w:tcBorders>
              <w:tl2br w:val="nil"/>
              <w:tr2bl w:val="nil"/>
            </w:tcBorders>
            <w:vAlign w:val="center"/>
          </w:tcPr>
          <w:p w14:paraId="6EB181FD">
            <w:pPr>
              <w:jc w:val="center"/>
              <w:rPr>
                <w:rFonts w:ascii="宋体" w:hAnsi="宋体"/>
                <w:color w:val="auto"/>
                <w:szCs w:val="21"/>
                <w:highlight w:val="none"/>
              </w:rPr>
            </w:pPr>
          </w:p>
        </w:tc>
        <w:tc>
          <w:tcPr>
            <w:tcW w:w="867" w:type="dxa"/>
            <w:tcBorders>
              <w:tl2br w:val="nil"/>
              <w:tr2bl w:val="nil"/>
            </w:tcBorders>
            <w:vAlign w:val="center"/>
          </w:tcPr>
          <w:p w14:paraId="22FEFD38">
            <w:pPr>
              <w:jc w:val="center"/>
              <w:rPr>
                <w:rFonts w:ascii="宋体" w:hAnsi="宋体"/>
                <w:color w:val="auto"/>
                <w:szCs w:val="21"/>
                <w:highlight w:val="none"/>
              </w:rPr>
            </w:pPr>
          </w:p>
        </w:tc>
      </w:tr>
      <w:tr w14:paraId="76B30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C2DB9C3">
            <w:pPr>
              <w:jc w:val="center"/>
              <w:rPr>
                <w:rFonts w:ascii="宋体" w:hAnsi="宋体"/>
                <w:color w:val="auto"/>
                <w:szCs w:val="21"/>
                <w:highlight w:val="none"/>
              </w:rPr>
            </w:pPr>
          </w:p>
        </w:tc>
        <w:tc>
          <w:tcPr>
            <w:tcW w:w="1590" w:type="dxa"/>
            <w:tcBorders>
              <w:tl2br w:val="nil"/>
              <w:tr2bl w:val="nil"/>
            </w:tcBorders>
            <w:vAlign w:val="center"/>
          </w:tcPr>
          <w:p w14:paraId="7A3C9D10">
            <w:pPr>
              <w:jc w:val="center"/>
              <w:rPr>
                <w:rFonts w:ascii="宋体" w:hAnsi="宋体"/>
                <w:color w:val="auto"/>
                <w:szCs w:val="21"/>
                <w:highlight w:val="none"/>
              </w:rPr>
            </w:pPr>
          </w:p>
        </w:tc>
        <w:tc>
          <w:tcPr>
            <w:tcW w:w="1755" w:type="dxa"/>
            <w:tcBorders>
              <w:tl2br w:val="nil"/>
              <w:tr2bl w:val="nil"/>
            </w:tcBorders>
            <w:vAlign w:val="center"/>
          </w:tcPr>
          <w:p w14:paraId="658F5B64">
            <w:pPr>
              <w:jc w:val="center"/>
              <w:rPr>
                <w:rFonts w:ascii="宋体" w:hAnsi="宋体"/>
                <w:color w:val="auto"/>
                <w:szCs w:val="21"/>
                <w:highlight w:val="none"/>
              </w:rPr>
            </w:pPr>
          </w:p>
        </w:tc>
        <w:tc>
          <w:tcPr>
            <w:tcW w:w="1920" w:type="dxa"/>
            <w:tcBorders>
              <w:tl2br w:val="nil"/>
              <w:tr2bl w:val="nil"/>
            </w:tcBorders>
            <w:vAlign w:val="center"/>
          </w:tcPr>
          <w:p w14:paraId="77BD2CF4">
            <w:pPr>
              <w:jc w:val="center"/>
              <w:rPr>
                <w:rFonts w:ascii="宋体" w:hAnsi="宋体"/>
                <w:color w:val="auto"/>
                <w:szCs w:val="21"/>
                <w:highlight w:val="none"/>
              </w:rPr>
            </w:pPr>
          </w:p>
        </w:tc>
        <w:tc>
          <w:tcPr>
            <w:tcW w:w="1412" w:type="dxa"/>
            <w:tcBorders>
              <w:tl2br w:val="nil"/>
              <w:tr2bl w:val="nil"/>
            </w:tcBorders>
            <w:vAlign w:val="center"/>
          </w:tcPr>
          <w:p w14:paraId="58AA6477">
            <w:pPr>
              <w:jc w:val="center"/>
              <w:rPr>
                <w:rFonts w:ascii="宋体" w:hAnsi="宋体"/>
                <w:color w:val="auto"/>
                <w:szCs w:val="21"/>
                <w:highlight w:val="none"/>
              </w:rPr>
            </w:pPr>
          </w:p>
        </w:tc>
        <w:tc>
          <w:tcPr>
            <w:tcW w:w="867" w:type="dxa"/>
            <w:tcBorders>
              <w:tl2br w:val="nil"/>
              <w:tr2bl w:val="nil"/>
            </w:tcBorders>
            <w:vAlign w:val="center"/>
          </w:tcPr>
          <w:p w14:paraId="6D44ABBF">
            <w:pPr>
              <w:jc w:val="center"/>
              <w:rPr>
                <w:rFonts w:ascii="宋体" w:hAnsi="宋体"/>
                <w:color w:val="auto"/>
                <w:szCs w:val="21"/>
                <w:highlight w:val="none"/>
              </w:rPr>
            </w:pPr>
          </w:p>
        </w:tc>
      </w:tr>
      <w:tr w14:paraId="0FF77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FEB9BF5">
            <w:pPr>
              <w:jc w:val="center"/>
              <w:rPr>
                <w:rFonts w:ascii="宋体" w:hAnsi="宋体"/>
                <w:color w:val="auto"/>
                <w:szCs w:val="21"/>
                <w:highlight w:val="none"/>
              </w:rPr>
            </w:pPr>
          </w:p>
        </w:tc>
        <w:tc>
          <w:tcPr>
            <w:tcW w:w="1590" w:type="dxa"/>
            <w:tcBorders>
              <w:tl2br w:val="nil"/>
              <w:tr2bl w:val="nil"/>
            </w:tcBorders>
            <w:vAlign w:val="center"/>
          </w:tcPr>
          <w:p w14:paraId="4A9548BD">
            <w:pPr>
              <w:jc w:val="center"/>
              <w:rPr>
                <w:rFonts w:ascii="宋体" w:hAnsi="宋体"/>
                <w:color w:val="auto"/>
                <w:szCs w:val="21"/>
                <w:highlight w:val="none"/>
              </w:rPr>
            </w:pPr>
          </w:p>
        </w:tc>
        <w:tc>
          <w:tcPr>
            <w:tcW w:w="1755" w:type="dxa"/>
            <w:tcBorders>
              <w:tl2br w:val="nil"/>
              <w:tr2bl w:val="nil"/>
            </w:tcBorders>
            <w:vAlign w:val="center"/>
          </w:tcPr>
          <w:p w14:paraId="4A3ACB12">
            <w:pPr>
              <w:jc w:val="center"/>
              <w:rPr>
                <w:rFonts w:ascii="宋体" w:hAnsi="宋体"/>
                <w:color w:val="auto"/>
                <w:szCs w:val="21"/>
                <w:highlight w:val="none"/>
              </w:rPr>
            </w:pPr>
          </w:p>
        </w:tc>
        <w:tc>
          <w:tcPr>
            <w:tcW w:w="1920" w:type="dxa"/>
            <w:tcBorders>
              <w:tl2br w:val="nil"/>
              <w:tr2bl w:val="nil"/>
            </w:tcBorders>
            <w:vAlign w:val="center"/>
          </w:tcPr>
          <w:p w14:paraId="6DE3D623">
            <w:pPr>
              <w:jc w:val="center"/>
              <w:rPr>
                <w:rFonts w:ascii="宋体" w:hAnsi="宋体"/>
                <w:color w:val="auto"/>
                <w:szCs w:val="21"/>
                <w:highlight w:val="none"/>
              </w:rPr>
            </w:pPr>
          </w:p>
        </w:tc>
        <w:tc>
          <w:tcPr>
            <w:tcW w:w="1412" w:type="dxa"/>
            <w:tcBorders>
              <w:tl2br w:val="nil"/>
              <w:tr2bl w:val="nil"/>
            </w:tcBorders>
            <w:vAlign w:val="center"/>
          </w:tcPr>
          <w:p w14:paraId="31B16303">
            <w:pPr>
              <w:jc w:val="center"/>
              <w:rPr>
                <w:rFonts w:ascii="宋体" w:hAnsi="宋体"/>
                <w:color w:val="auto"/>
                <w:szCs w:val="21"/>
                <w:highlight w:val="none"/>
              </w:rPr>
            </w:pPr>
          </w:p>
        </w:tc>
        <w:tc>
          <w:tcPr>
            <w:tcW w:w="867" w:type="dxa"/>
            <w:tcBorders>
              <w:tl2br w:val="nil"/>
              <w:tr2bl w:val="nil"/>
            </w:tcBorders>
            <w:vAlign w:val="center"/>
          </w:tcPr>
          <w:p w14:paraId="2CA46F2D">
            <w:pPr>
              <w:jc w:val="center"/>
              <w:rPr>
                <w:rFonts w:ascii="宋体" w:hAnsi="宋体"/>
                <w:color w:val="auto"/>
                <w:szCs w:val="21"/>
                <w:highlight w:val="none"/>
              </w:rPr>
            </w:pPr>
          </w:p>
        </w:tc>
      </w:tr>
      <w:tr w14:paraId="7663A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C5BF839">
            <w:pPr>
              <w:jc w:val="center"/>
              <w:rPr>
                <w:rFonts w:ascii="宋体" w:hAnsi="宋体"/>
                <w:color w:val="auto"/>
                <w:szCs w:val="21"/>
                <w:highlight w:val="none"/>
              </w:rPr>
            </w:pPr>
          </w:p>
        </w:tc>
        <w:tc>
          <w:tcPr>
            <w:tcW w:w="1590" w:type="dxa"/>
            <w:tcBorders>
              <w:tl2br w:val="nil"/>
              <w:tr2bl w:val="nil"/>
            </w:tcBorders>
            <w:vAlign w:val="center"/>
          </w:tcPr>
          <w:p w14:paraId="25B79DC2">
            <w:pPr>
              <w:jc w:val="center"/>
              <w:rPr>
                <w:rFonts w:ascii="宋体" w:hAnsi="宋体"/>
                <w:color w:val="auto"/>
                <w:szCs w:val="21"/>
                <w:highlight w:val="none"/>
              </w:rPr>
            </w:pPr>
          </w:p>
        </w:tc>
        <w:tc>
          <w:tcPr>
            <w:tcW w:w="1755" w:type="dxa"/>
            <w:tcBorders>
              <w:tl2br w:val="nil"/>
              <w:tr2bl w:val="nil"/>
            </w:tcBorders>
            <w:vAlign w:val="center"/>
          </w:tcPr>
          <w:p w14:paraId="3760BC9B">
            <w:pPr>
              <w:jc w:val="center"/>
              <w:rPr>
                <w:rFonts w:ascii="宋体" w:hAnsi="宋体"/>
                <w:color w:val="auto"/>
                <w:szCs w:val="21"/>
                <w:highlight w:val="none"/>
              </w:rPr>
            </w:pPr>
          </w:p>
        </w:tc>
        <w:tc>
          <w:tcPr>
            <w:tcW w:w="1920" w:type="dxa"/>
            <w:tcBorders>
              <w:tl2br w:val="nil"/>
              <w:tr2bl w:val="nil"/>
            </w:tcBorders>
            <w:vAlign w:val="center"/>
          </w:tcPr>
          <w:p w14:paraId="034B9983">
            <w:pPr>
              <w:jc w:val="center"/>
              <w:rPr>
                <w:rFonts w:ascii="宋体" w:hAnsi="宋体"/>
                <w:color w:val="auto"/>
                <w:szCs w:val="21"/>
                <w:highlight w:val="none"/>
              </w:rPr>
            </w:pPr>
          </w:p>
        </w:tc>
        <w:tc>
          <w:tcPr>
            <w:tcW w:w="1412" w:type="dxa"/>
            <w:tcBorders>
              <w:tl2br w:val="nil"/>
              <w:tr2bl w:val="nil"/>
            </w:tcBorders>
            <w:vAlign w:val="center"/>
          </w:tcPr>
          <w:p w14:paraId="4EE52F69">
            <w:pPr>
              <w:jc w:val="center"/>
              <w:rPr>
                <w:rFonts w:ascii="宋体" w:hAnsi="宋体"/>
                <w:color w:val="auto"/>
                <w:szCs w:val="21"/>
                <w:highlight w:val="none"/>
              </w:rPr>
            </w:pPr>
          </w:p>
        </w:tc>
        <w:tc>
          <w:tcPr>
            <w:tcW w:w="867" w:type="dxa"/>
            <w:tcBorders>
              <w:tl2br w:val="nil"/>
              <w:tr2bl w:val="nil"/>
            </w:tcBorders>
            <w:vAlign w:val="center"/>
          </w:tcPr>
          <w:p w14:paraId="00F4A928">
            <w:pPr>
              <w:jc w:val="center"/>
              <w:rPr>
                <w:rFonts w:ascii="宋体" w:hAnsi="宋体"/>
                <w:color w:val="auto"/>
                <w:szCs w:val="21"/>
                <w:highlight w:val="none"/>
              </w:rPr>
            </w:pPr>
          </w:p>
        </w:tc>
      </w:tr>
      <w:tr w14:paraId="11337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AAFAF19">
            <w:pPr>
              <w:jc w:val="center"/>
              <w:rPr>
                <w:rFonts w:ascii="宋体" w:hAnsi="宋体"/>
                <w:color w:val="auto"/>
                <w:szCs w:val="21"/>
                <w:highlight w:val="none"/>
              </w:rPr>
            </w:pPr>
          </w:p>
        </w:tc>
        <w:tc>
          <w:tcPr>
            <w:tcW w:w="1590" w:type="dxa"/>
            <w:tcBorders>
              <w:tl2br w:val="nil"/>
              <w:tr2bl w:val="nil"/>
            </w:tcBorders>
            <w:vAlign w:val="center"/>
          </w:tcPr>
          <w:p w14:paraId="0A66B7D9">
            <w:pPr>
              <w:jc w:val="center"/>
              <w:rPr>
                <w:rFonts w:ascii="宋体" w:hAnsi="宋体"/>
                <w:color w:val="auto"/>
                <w:szCs w:val="21"/>
                <w:highlight w:val="none"/>
              </w:rPr>
            </w:pPr>
          </w:p>
        </w:tc>
        <w:tc>
          <w:tcPr>
            <w:tcW w:w="1755" w:type="dxa"/>
            <w:tcBorders>
              <w:tl2br w:val="nil"/>
              <w:tr2bl w:val="nil"/>
            </w:tcBorders>
            <w:vAlign w:val="center"/>
          </w:tcPr>
          <w:p w14:paraId="1B8611AC">
            <w:pPr>
              <w:jc w:val="center"/>
              <w:rPr>
                <w:rFonts w:ascii="宋体" w:hAnsi="宋体"/>
                <w:color w:val="auto"/>
                <w:szCs w:val="21"/>
                <w:highlight w:val="none"/>
              </w:rPr>
            </w:pPr>
          </w:p>
        </w:tc>
        <w:tc>
          <w:tcPr>
            <w:tcW w:w="1920" w:type="dxa"/>
            <w:tcBorders>
              <w:tl2br w:val="nil"/>
              <w:tr2bl w:val="nil"/>
            </w:tcBorders>
            <w:vAlign w:val="center"/>
          </w:tcPr>
          <w:p w14:paraId="1FE7CA7F">
            <w:pPr>
              <w:jc w:val="center"/>
              <w:rPr>
                <w:rFonts w:ascii="宋体" w:hAnsi="宋体"/>
                <w:color w:val="auto"/>
                <w:szCs w:val="21"/>
                <w:highlight w:val="none"/>
              </w:rPr>
            </w:pPr>
          </w:p>
        </w:tc>
        <w:tc>
          <w:tcPr>
            <w:tcW w:w="1412" w:type="dxa"/>
            <w:tcBorders>
              <w:tl2br w:val="nil"/>
              <w:tr2bl w:val="nil"/>
            </w:tcBorders>
            <w:vAlign w:val="center"/>
          </w:tcPr>
          <w:p w14:paraId="5B5905E8">
            <w:pPr>
              <w:jc w:val="center"/>
              <w:rPr>
                <w:rFonts w:ascii="宋体" w:hAnsi="宋体"/>
                <w:color w:val="auto"/>
                <w:szCs w:val="21"/>
                <w:highlight w:val="none"/>
              </w:rPr>
            </w:pPr>
          </w:p>
        </w:tc>
        <w:tc>
          <w:tcPr>
            <w:tcW w:w="867" w:type="dxa"/>
            <w:tcBorders>
              <w:tl2br w:val="nil"/>
              <w:tr2bl w:val="nil"/>
            </w:tcBorders>
            <w:vAlign w:val="center"/>
          </w:tcPr>
          <w:p w14:paraId="319AC9F5">
            <w:pPr>
              <w:jc w:val="center"/>
              <w:rPr>
                <w:rFonts w:ascii="宋体" w:hAnsi="宋体"/>
                <w:color w:val="auto"/>
                <w:szCs w:val="21"/>
                <w:highlight w:val="none"/>
              </w:rPr>
            </w:pPr>
          </w:p>
        </w:tc>
      </w:tr>
      <w:tr w14:paraId="55E17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C7F0352">
            <w:pPr>
              <w:jc w:val="center"/>
              <w:rPr>
                <w:rFonts w:ascii="宋体" w:hAnsi="宋体"/>
                <w:color w:val="auto"/>
                <w:szCs w:val="21"/>
                <w:highlight w:val="none"/>
              </w:rPr>
            </w:pPr>
          </w:p>
        </w:tc>
        <w:tc>
          <w:tcPr>
            <w:tcW w:w="1590" w:type="dxa"/>
            <w:tcBorders>
              <w:tl2br w:val="nil"/>
              <w:tr2bl w:val="nil"/>
            </w:tcBorders>
            <w:vAlign w:val="center"/>
          </w:tcPr>
          <w:p w14:paraId="4C8CFF47">
            <w:pPr>
              <w:jc w:val="center"/>
              <w:rPr>
                <w:rFonts w:ascii="宋体" w:hAnsi="宋体"/>
                <w:color w:val="auto"/>
                <w:szCs w:val="21"/>
                <w:highlight w:val="none"/>
              </w:rPr>
            </w:pPr>
          </w:p>
        </w:tc>
        <w:tc>
          <w:tcPr>
            <w:tcW w:w="1755" w:type="dxa"/>
            <w:tcBorders>
              <w:tl2br w:val="nil"/>
              <w:tr2bl w:val="nil"/>
            </w:tcBorders>
            <w:vAlign w:val="center"/>
          </w:tcPr>
          <w:p w14:paraId="0E4AB83C">
            <w:pPr>
              <w:jc w:val="center"/>
              <w:rPr>
                <w:rFonts w:ascii="宋体" w:hAnsi="宋体"/>
                <w:color w:val="auto"/>
                <w:szCs w:val="21"/>
                <w:highlight w:val="none"/>
              </w:rPr>
            </w:pPr>
          </w:p>
        </w:tc>
        <w:tc>
          <w:tcPr>
            <w:tcW w:w="1920" w:type="dxa"/>
            <w:tcBorders>
              <w:tl2br w:val="nil"/>
              <w:tr2bl w:val="nil"/>
            </w:tcBorders>
            <w:vAlign w:val="center"/>
          </w:tcPr>
          <w:p w14:paraId="2EE3B355">
            <w:pPr>
              <w:jc w:val="center"/>
              <w:rPr>
                <w:rFonts w:ascii="宋体" w:hAnsi="宋体"/>
                <w:color w:val="auto"/>
                <w:szCs w:val="21"/>
                <w:highlight w:val="none"/>
              </w:rPr>
            </w:pPr>
          </w:p>
        </w:tc>
        <w:tc>
          <w:tcPr>
            <w:tcW w:w="1412" w:type="dxa"/>
            <w:tcBorders>
              <w:tl2br w:val="nil"/>
              <w:tr2bl w:val="nil"/>
            </w:tcBorders>
            <w:vAlign w:val="center"/>
          </w:tcPr>
          <w:p w14:paraId="1205AB04">
            <w:pPr>
              <w:jc w:val="center"/>
              <w:rPr>
                <w:rFonts w:ascii="宋体" w:hAnsi="宋体"/>
                <w:color w:val="auto"/>
                <w:szCs w:val="21"/>
                <w:highlight w:val="none"/>
              </w:rPr>
            </w:pPr>
          </w:p>
        </w:tc>
        <w:tc>
          <w:tcPr>
            <w:tcW w:w="867" w:type="dxa"/>
            <w:tcBorders>
              <w:tl2br w:val="nil"/>
              <w:tr2bl w:val="nil"/>
            </w:tcBorders>
            <w:vAlign w:val="center"/>
          </w:tcPr>
          <w:p w14:paraId="30FBF1B5">
            <w:pPr>
              <w:jc w:val="center"/>
              <w:rPr>
                <w:rFonts w:ascii="宋体" w:hAnsi="宋体"/>
                <w:color w:val="auto"/>
                <w:szCs w:val="21"/>
                <w:highlight w:val="none"/>
              </w:rPr>
            </w:pPr>
          </w:p>
        </w:tc>
      </w:tr>
      <w:tr w14:paraId="73FAE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3801C2A">
            <w:pPr>
              <w:jc w:val="center"/>
              <w:rPr>
                <w:rFonts w:ascii="宋体" w:hAnsi="宋体"/>
                <w:color w:val="auto"/>
                <w:szCs w:val="21"/>
                <w:highlight w:val="none"/>
              </w:rPr>
            </w:pPr>
          </w:p>
        </w:tc>
        <w:tc>
          <w:tcPr>
            <w:tcW w:w="1590" w:type="dxa"/>
            <w:tcBorders>
              <w:tl2br w:val="nil"/>
              <w:tr2bl w:val="nil"/>
            </w:tcBorders>
            <w:vAlign w:val="center"/>
          </w:tcPr>
          <w:p w14:paraId="44AA5F1F">
            <w:pPr>
              <w:jc w:val="center"/>
              <w:rPr>
                <w:rFonts w:ascii="宋体" w:hAnsi="宋体"/>
                <w:color w:val="auto"/>
                <w:szCs w:val="21"/>
                <w:highlight w:val="none"/>
              </w:rPr>
            </w:pPr>
          </w:p>
        </w:tc>
        <w:tc>
          <w:tcPr>
            <w:tcW w:w="1755" w:type="dxa"/>
            <w:tcBorders>
              <w:tl2br w:val="nil"/>
              <w:tr2bl w:val="nil"/>
            </w:tcBorders>
            <w:vAlign w:val="center"/>
          </w:tcPr>
          <w:p w14:paraId="16C1B15D">
            <w:pPr>
              <w:jc w:val="center"/>
              <w:rPr>
                <w:rFonts w:ascii="宋体" w:hAnsi="宋体"/>
                <w:color w:val="auto"/>
                <w:szCs w:val="21"/>
                <w:highlight w:val="none"/>
              </w:rPr>
            </w:pPr>
          </w:p>
        </w:tc>
        <w:tc>
          <w:tcPr>
            <w:tcW w:w="1920" w:type="dxa"/>
            <w:tcBorders>
              <w:tl2br w:val="nil"/>
              <w:tr2bl w:val="nil"/>
            </w:tcBorders>
            <w:vAlign w:val="center"/>
          </w:tcPr>
          <w:p w14:paraId="35E0C7B7">
            <w:pPr>
              <w:jc w:val="center"/>
              <w:rPr>
                <w:rFonts w:ascii="宋体" w:hAnsi="宋体"/>
                <w:color w:val="auto"/>
                <w:szCs w:val="21"/>
                <w:highlight w:val="none"/>
              </w:rPr>
            </w:pPr>
          </w:p>
        </w:tc>
        <w:tc>
          <w:tcPr>
            <w:tcW w:w="1412" w:type="dxa"/>
            <w:tcBorders>
              <w:tl2br w:val="nil"/>
              <w:tr2bl w:val="nil"/>
            </w:tcBorders>
            <w:vAlign w:val="center"/>
          </w:tcPr>
          <w:p w14:paraId="5A27B2AC">
            <w:pPr>
              <w:jc w:val="center"/>
              <w:rPr>
                <w:rFonts w:ascii="宋体" w:hAnsi="宋体"/>
                <w:color w:val="auto"/>
                <w:szCs w:val="21"/>
                <w:highlight w:val="none"/>
              </w:rPr>
            </w:pPr>
          </w:p>
        </w:tc>
        <w:tc>
          <w:tcPr>
            <w:tcW w:w="867" w:type="dxa"/>
            <w:tcBorders>
              <w:tl2br w:val="nil"/>
              <w:tr2bl w:val="nil"/>
            </w:tcBorders>
            <w:vAlign w:val="center"/>
          </w:tcPr>
          <w:p w14:paraId="69109FCD">
            <w:pPr>
              <w:jc w:val="center"/>
              <w:rPr>
                <w:rFonts w:ascii="宋体" w:hAnsi="宋体"/>
                <w:color w:val="auto"/>
                <w:szCs w:val="21"/>
                <w:highlight w:val="none"/>
              </w:rPr>
            </w:pPr>
          </w:p>
        </w:tc>
      </w:tr>
      <w:tr w14:paraId="0657C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393D106">
            <w:pPr>
              <w:jc w:val="center"/>
              <w:rPr>
                <w:rFonts w:ascii="宋体" w:hAnsi="宋体"/>
                <w:color w:val="auto"/>
                <w:szCs w:val="21"/>
                <w:highlight w:val="none"/>
              </w:rPr>
            </w:pPr>
          </w:p>
        </w:tc>
        <w:tc>
          <w:tcPr>
            <w:tcW w:w="1590" w:type="dxa"/>
            <w:tcBorders>
              <w:tl2br w:val="nil"/>
              <w:tr2bl w:val="nil"/>
            </w:tcBorders>
            <w:vAlign w:val="center"/>
          </w:tcPr>
          <w:p w14:paraId="1379DB6A">
            <w:pPr>
              <w:jc w:val="center"/>
              <w:rPr>
                <w:rFonts w:ascii="宋体" w:hAnsi="宋体"/>
                <w:color w:val="auto"/>
                <w:szCs w:val="21"/>
                <w:highlight w:val="none"/>
              </w:rPr>
            </w:pPr>
          </w:p>
        </w:tc>
        <w:tc>
          <w:tcPr>
            <w:tcW w:w="1755" w:type="dxa"/>
            <w:tcBorders>
              <w:tl2br w:val="nil"/>
              <w:tr2bl w:val="nil"/>
            </w:tcBorders>
            <w:vAlign w:val="center"/>
          </w:tcPr>
          <w:p w14:paraId="7A8501C3">
            <w:pPr>
              <w:jc w:val="center"/>
              <w:rPr>
                <w:rFonts w:ascii="宋体" w:hAnsi="宋体"/>
                <w:color w:val="auto"/>
                <w:szCs w:val="21"/>
                <w:highlight w:val="none"/>
              </w:rPr>
            </w:pPr>
          </w:p>
        </w:tc>
        <w:tc>
          <w:tcPr>
            <w:tcW w:w="1920" w:type="dxa"/>
            <w:tcBorders>
              <w:tl2br w:val="nil"/>
              <w:tr2bl w:val="nil"/>
            </w:tcBorders>
            <w:vAlign w:val="center"/>
          </w:tcPr>
          <w:p w14:paraId="6CD00D72">
            <w:pPr>
              <w:jc w:val="center"/>
              <w:rPr>
                <w:rFonts w:ascii="宋体" w:hAnsi="宋体"/>
                <w:color w:val="auto"/>
                <w:szCs w:val="21"/>
                <w:highlight w:val="none"/>
              </w:rPr>
            </w:pPr>
          </w:p>
        </w:tc>
        <w:tc>
          <w:tcPr>
            <w:tcW w:w="1412" w:type="dxa"/>
            <w:tcBorders>
              <w:tl2br w:val="nil"/>
              <w:tr2bl w:val="nil"/>
            </w:tcBorders>
            <w:vAlign w:val="center"/>
          </w:tcPr>
          <w:p w14:paraId="02B6B7DA">
            <w:pPr>
              <w:jc w:val="center"/>
              <w:rPr>
                <w:rFonts w:ascii="宋体" w:hAnsi="宋体"/>
                <w:color w:val="auto"/>
                <w:szCs w:val="21"/>
                <w:highlight w:val="none"/>
              </w:rPr>
            </w:pPr>
          </w:p>
        </w:tc>
        <w:tc>
          <w:tcPr>
            <w:tcW w:w="867" w:type="dxa"/>
            <w:tcBorders>
              <w:tl2br w:val="nil"/>
              <w:tr2bl w:val="nil"/>
            </w:tcBorders>
            <w:vAlign w:val="center"/>
          </w:tcPr>
          <w:p w14:paraId="6323CA40">
            <w:pPr>
              <w:jc w:val="center"/>
              <w:rPr>
                <w:rFonts w:ascii="宋体" w:hAnsi="宋体"/>
                <w:color w:val="auto"/>
                <w:szCs w:val="21"/>
                <w:highlight w:val="none"/>
              </w:rPr>
            </w:pPr>
          </w:p>
        </w:tc>
      </w:tr>
      <w:tr w14:paraId="74682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57735CC">
            <w:pPr>
              <w:jc w:val="center"/>
              <w:rPr>
                <w:rFonts w:ascii="宋体" w:hAnsi="宋体"/>
                <w:color w:val="auto"/>
                <w:szCs w:val="21"/>
                <w:highlight w:val="none"/>
              </w:rPr>
            </w:pPr>
          </w:p>
        </w:tc>
        <w:tc>
          <w:tcPr>
            <w:tcW w:w="1590" w:type="dxa"/>
            <w:tcBorders>
              <w:tl2br w:val="nil"/>
              <w:tr2bl w:val="nil"/>
            </w:tcBorders>
            <w:vAlign w:val="center"/>
          </w:tcPr>
          <w:p w14:paraId="6B0002B4">
            <w:pPr>
              <w:jc w:val="center"/>
              <w:rPr>
                <w:rFonts w:ascii="宋体" w:hAnsi="宋体"/>
                <w:color w:val="auto"/>
                <w:szCs w:val="21"/>
                <w:highlight w:val="none"/>
              </w:rPr>
            </w:pPr>
          </w:p>
        </w:tc>
        <w:tc>
          <w:tcPr>
            <w:tcW w:w="1755" w:type="dxa"/>
            <w:tcBorders>
              <w:tl2br w:val="nil"/>
              <w:tr2bl w:val="nil"/>
            </w:tcBorders>
            <w:vAlign w:val="center"/>
          </w:tcPr>
          <w:p w14:paraId="0B1E2E02">
            <w:pPr>
              <w:jc w:val="center"/>
              <w:rPr>
                <w:rFonts w:ascii="宋体" w:hAnsi="宋体"/>
                <w:color w:val="auto"/>
                <w:szCs w:val="21"/>
                <w:highlight w:val="none"/>
              </w:rPr>
            </w:pPr>
          </w:p>
        </w:tc>
        <w:tc>
          <w:tcPr>
            <w:tcW w:w="1920" w:type="dxa"/>
            <w:tcBorders>
              <w:tl2br w:val="nil"/>
              <w:tr2bl w:val="nil"/>
            </w:tcBorders>
            <w:vAlign w:val="center"/>
          </w:tcPr>
          <w:p w14:paraId="2DFCBC05">
            <w:pPr>
              <w:jc w:val="center"/>
              <w:rPr>
                <w:rFonts w:ascii="宋体" w:hAnsi="宋体"/>
                <w:color w:val="auto"/>
                <w:szCs w:val="21"/>
                <w:highlight w:val="none"/>
              </w:rPr>
            </w:pPr>
          </w:p>
        </w:tc>
        <w:tc>
          <w:tcPr>
            <w:tcW w:w="1412" w:type="dxa"/>
            <w:tcBorders>
              <w:tl2br w:val="nil"/>
              <w:tr2bl w:val="nil"/>
            </w:tcBorders>
            <w:vAlign w:val="center"/>
          </w:tcPr>
          <w:p w14:paraId="29181AB1">
            <w:pPr>
              <w:jc w:val="center"/>
              <w:rPr>
                <w:rFonts w:ascii="宋体" w:hAnsi="宋体"/>
                <w:color w:val="auto"/>
                <w:szCs w:val="21"/>
                <w:highlight w:val="none"/>
              </w:rPr>
            </w:pPr>
          </w:p>
        </w:tc>
        <w:tc>
          <w:tcPr>
            <w:tcW w:w="867" w:type="dxa"/>
            <w:tcBorders>
              <w:tl2br w:val="nil"/>
              <w:tr2bl w:val="nil"/>
            </w:tcBorders>
            <w:vAlign w:val="center"/>
          </w:tcPr>
          <w:p w14:paraId="674B5BE8">
            <w:pPr>
              <w:jc w:val="center"/>
              <w:rPr>
                <w:rFonts w:ascii="宋体" w:hAnsi="宋体"/>
                <w:color w:val="auto"/>
                <w:szCs w:val="21"/>
                <w:highlight w:val="none"/>
              </w:rPr>
            </w:pPr>
          </w:p>
        </w:tc>
      </w:tr>
      <w:tr w14:paraId="058ED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75273CB">
            <w:pPr>
              <w:jc w:val="center"/>
              <w:rPr>
                <w:rFonts w:ascii="宋体" w:hAnsi="宋体"/>
                <w:color w:val="auto"/>
                <w:szCs w:val="21"/>
                <w:highlight w:val="none"/>
              </w:rPr>
            </w:pPr>
          </w:p>
        </w:tc>
        <w:tc>
          <w:tcPr>
            <w:tcW w:w="1590" w:type="dxa"/>
            <w:tcBorders>
              <w:tl2br w:val="nil"/>
              <w:tr2bl w:val="nil"/>
            </w:tcBorders>
            <w:vAlign w:val="center"/>
          </w:tcPr>
          <w:p w14:paraId="4D0FD34E">
            <w:pPr>
              <w:jc w:val="center"/>
              <w:rPr>
                <w:rFonts w:ascii="宋体" w:hAnsi="宋体"/>
                <w:color w:val="auto"/>
                <w:szCs w:val="21"/>
                <w:highlight w:val="none"/>
              </w:rPr>
            </w:pPr>
          </w:p>
        </w:tc>
        <w:tc>
          <w:tcPr>
            <w:tcW w:w="1755" w:type="dxa"/>
            <w:tcBorders>
              <w:tl2br w:val="nil"/>
              <w:tr2bl w:val="nil"/>
            </w:tcBorders>
            <w:vAlign w:val="center"/>
          </w:tcPr>
          <w:p w14:paraId="7EE8D867">
            <w:pPr>
              <w:jc w:val="center"/>
              <w:rPr>
                <w:rFonts w:ascii="宋体" w:hAnsi="宋体"/>
                <w:color w:val="auto"/>
                <w:szCs w:val="21"/>
                <w:highlight w:val="none"/>
              </w:rPr>
            </w:pPr>
          </w:p>
        </w:tc>
        <w:tc>
          <w:tcPr>
            <w:tcW w:w="1920" w:type="dxa"/>
            <w:tcBorders>
              <w:tl2br w:val="nil"/>
              <w:tr2bl w:val="nil"/>
            </w:tcBorders>
            <w:vAlign w:val="center"/>
          </w:tcPr>
          <w:p w14:paraId="58DF47D7">
            <w:pPr>
              <w:jc w:val="center"/>
              <w:rPr>
                <w:rFonts w:ascii="宋体" w:hAnsi="宋体"/>
                <w:color w:val="auto"/>
                <w:szCs w:val="21"/>
                <w:highlight w:val="none"/>
              </w:rPr>
            </w:pPr>
          </w:p>
        </w:tc>
        <w:tc>
          <w:tcPr>
            <w:tcW w:w="1412" w:type="dxa"/>
            <w:tcBorders>
              <w:tl2br w:val="nil"/>
              <w:tr2bl w:val="nil"/>
            </w:tcBorders>
            <w:vAlign w:val="center"/>
          </w:tcPr>
          <w:p w14:paraId="6246C4E8">
            <w:pPr>
              <w:jc w:val="center"/>
              <w:rPr>
                <w:rFonts w:ascii="宋体" w:hAnsi="宋体"/>
                <w:color w:val="auto"/>
                <w:szCs w:val="21"/>
                <w:highlight w:val="none"/>
              </w:rPr>
            </w:pPr>
          </w:p>
        </w:tc>
        <w:tc>
          <w:tcPr>
            <w:tcW w:w="867" w:type="dxa"/>
            <w:tcBorders>
              <w:tl2br w:val="nil"/>
              <w:tr2bl w:val="nil"/>
            </w:tcBorders>
            <w:vAlign w:val="center"/>
          </w:tcPr>
          <w:p w14:paraId="5015B4E5">
            <w:pPr>
              <w:jc w:val="center"/>
              <w:rPr>
                <w:rFonts w:ascii="宋体" w:hAnsi="宋体"/>
                <w:color w:val="auto"/>
                <w:szCs w:val="21"/>
                <w:highlight w:val="none"/>
              </w:rPr>
            </w:pPr>
          </w:p>
        </w:tc>
      </w:tr>
    </w:tbl>
    <w:p w14:paraId="7EA4B501">
      <w:pPr>
        <w:rPr>
          <w:rFonts w:ascii="宋体" w:hAnsi="宋体"/>
          <w:color w:val="auto"/>
          <w:szCs w:val="21"/>
          <w:highlight w:val="none"/>
        </w:rPr>
      </w:pPr>
    </w:p>
    <w:p w14:paraId="0FE1C935">
      <w:pPr>
        <w:rPr>
          <w:rFonts w:ascii="宋体" w:hAnsi="宋体"/>
          <w:color w:val="auto"/>
          <w:szCs w:val="21"/>
          <w:highlight w:val="none"/>
        </w:rPr>
      </w:pPr>
      <w:r>
        <w:rPr>
          <w:rFonts w:hint="eastAsia" w:ascii="宋体" w:hAnsi="宋体"/>
          <w:color w:val="auto"/>
          <w:szCs w:val="21"/>
          <w:highlight w:val="none"/>
        </w:rPr>
        <w:t>投标人代表签字：</w:t>
      </w:r>
    </w:p>
    <w:p w14:paraId="14FDF30A">
      <w:pPr>
        <w:rPr>
          <w:rFonts w:ascii="宋体" w:hAnsi="宋体"/>
          <w:color w:val="auto"/>
          <w:szCs w:val="21"/>
          <w:highlight w:val="none"/>
        </w:rPr>
      </w:pPr>
      <w:r>
        <w:rPr>
          <w:rFonts w:hint="eastAsia" w:ascii="宋体" w:hAnsi="宋体"/>
          <w:color w:val="auto"/>
          <w:szCs w:val="21"/>
          <w:highlight w:val="none"/>
        </w:rPr>
        <w:t>投标人盖章：</w:t>
      </w:r>
    </w:p>
    <w:p w14:paraId="6EB42679">
      <w:pPr>
        <w:rPr>
          <w:rFonts w:ascii="宋体" w:hAnsi="宋体"/>
          <w:color w:val="auto"/>
          <w:szCs w:val="21"/>
          <w:highlight w:val="none"/>
        </w:rPr>
      </w:pPr>
    </w:p>
    <w:p w14:paraId="774F7603">
      <w:pPr>
        <w:rPr>
          <w:rFonts w:ascii="宋体" w:hAnsi="宋体"/>
          <w:color w:val="auto"/>
          <w:szCs w:val="21"/>
          <w:highlight w:val="none"/>
        </w:rPr>
      </w:pPr>
      <w:r>
        <w:rPr>
          <w:rFonts w:hint="eastAsia" w:ascii="宋体" w:hAnsi="宋体"/>
          <w:color w:val="auto"/>
          <w:szCs w:val="21"/>
          <w:highlight w:val="none"/>
        </w:rPr>
        <w:t>注：</w:t>
      </w:r>
    </w:p>
    <w:p w14:paraId="5BF63857">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20732E58">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7943992D">
      <w:pPr>
        <w:adjustRightInd/>
        <w:snapToGrid/>
        <w:spacing w:line="276" w:lineRule="auto"/>
        <w:rPr>
          <w:color w:val="auto"/>
          <w:highlight w:val="none"/>
        </w:rPr>
      </w:pPr>
    </w:p>
    <w:p w14:paraId="4910A4C7">
      <w:pPr>
        <w:adjustRightInd/>
        <w:snapToGrid/>
        <w:spacing w:line="276" w:lineRule="auto"/>
        <w:rPr>
          <w:color w:val="auto"/>
          <w:highlight w:val="none"/>
        </w:rPr>
      </w:pPr>
    </w:p>
    <w:p w14:paraId="4F448B90">
      <w:pPr>
        <w:adjustRightInd/>
        <w:snapToGrid/>
        <w:spacing w:line="276" w:lineRule="auto"/>
        <w:rPr>
          <w:color w:val="auto"/>
          <w:highlight w:val="none"/>
        </w:rPr>
      </w:pPr>
      <w:r>
        <w:rPr>
          <w:color w:val="auto"/>
          <w:highlight w:val="none"/>
        </w:rPr>
        <w:br w:type="page"/>
      </w:r>
      <w:bookmarkStart w:id="311" w:name="_Toc32183"/>
    </w:p>
    <w:p w14:paraId="716D7A90">
      <w:pPr>
        <w:pStyle w:val="4"/>
        <w:jc w:val="center"/>
        <w:rPr>
          <w:color w:val="auto"/>
          <w:highlight w:val="none"/>
        </w:rPr>
      </w:pPr>
      <w:bookmarkStart w:id="312" w:name="_Toc30162"/>
      <w:bookmarkStart w:id="313" w:name="_Toc25391"/>
      <w:r>
        <w:rPr>
          <w:rFonts w:hint="eastAsia"/>
          <w:color w:val="auto"/>
          <w:highlight w:val="none"/>
        </w:rPr>
        <w:t>十二、业绩表</w:t>
      </w:r>
      <w:bookmarkEnd w:id="312"/>
      <w:bookmarkEnd w:id="313"/>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4647B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04FF724E">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4EB4A8FE">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41434DBB">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3CD10377">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71255D74">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3D41CB59">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7DAAD737">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4AA4B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BF22DB5">
            <w:pPr>
              <w:jc w:val="center"/>
              <w:rPr>
                <w:rFonts w:ascii="宋体" w:hAnsi="宋体" w:cs="宋体"/>
                <w:bCs/>
                <w:color w:val="auto"/>
                <w:szCs w:val="21"/>
                <w:highlight w:val="none"/>
              </w:rPr>
            </w:pPr>
          </w:p>
        </w:tc>
        <w:tc>
          <w:tcPr>
            <w:tcW w:w="1140" w:type="dxa"/>
            <w:tcBorders>
              <w:tl2br w:val="nil"/>
              <w:tr2bl w:val="nil"/>
            </w:tcBorders>
            <w:vAlign w:val="center"/>
          </w:tcPr>
          <w:p w14:paraId="276EBBF1">
            <w:pPr>
              <w:rPr>
                <w:rFonts w:ascii="宋体" w:hAnsi="宋体" w:cs="宋体"/>
                <w:bCs/>
                <w:color w:val="auto"/>
                <w:szCs w:val="21"/>
                <w:highlight w:val="none"/>
              </w:rPr>
            </w:pPr>
          </w:p>
        </w:tc>
        <w:tc>
          <w:tcPr>
            <w:tcW w:w="1178" w:type="dxa"/>
            <w:tcBorders>
              <w:tl2br w:val="nil"/>
              <w:tr2bl w:val="nil"/>
            </w:tcBorders>
            <w:vAlign w:val="center"/>
          </w:tcPr>
          <w:p w14:paraId="3BA89F94">
            <w:pPr>
              <w:rPr>
                <w:rFonts w:ascii="宋体" w:hAnsi="宋体" w:cs="宋体"/>
                <w:bCs/>
                <w:color w:val="auto"/>
                <w:szCs w:val="21"/>
                <w:highlight w:val="none"/>
              </w:rPr>
            </w:pPr>
          </w:p>
        </w:tc>
        <w:tc>
          <w:tcPr>
            <w:tcW w:w="1365" w:type="dxa"/>
            <w:tcBorders>
              <w:tl2br w:val="nil"/>
              <w:tr2bl w:val="nil"/>
            </w:tcBorders>
            <w:vAlign w:val="center"/>
          </w:tcPr>
          <w:p w14:paraId="4B84FD87">
            <w:pPr>
              <w:rPr>
                <w:rFonts w:ascii="宋体" w:hAnsi="宋体" w:cs="宋体"/>
                <w:bCs/>
                <w:color w:val="auto"/>
                <w:szCs w:val="21"/>
                <w:highlight w:val="none"/>
              </w:rPr>
            </w:pPr>
          </w:p>
        </w:tc>
        <w:tc>
          <w:tcPr>
            <w:tcW w:w="1815" w:type="dxa"/>
            <w:tcBorders>
              <w:tl2br w:val="nil"/>
              <w:tr2bl w:val="nil"/>
            </w:tcBorders>
            <w:vAlign w:val="center"/>
          </w:tcPr>
          <w:p w14:paraId="5BA0C49D">
            <w:pPr>
              <w:rPr>
                <w:rFonts w:ascii="宋体" w:hAnsi="宋体" w:cs="宋体"/>
                <w:bCs/>
                <w:color w:val="auto"/>
                <w:szCs w:val="21"/>
                <w:highlight w:val="none"/>
              </w:rPr>
            </w:pPr>
          </w:p>
        </w:tc>
        <w:tc>
          <w:tcPr>
            <w:tcW w:w="1207" w:type="dxa"/>
            <w:tcBorders>
              <w:tl2br w:val="nil"/>
              <w:tr2bl w:val="nil"/>
            </w:tcBorders>
            <w:vAlign w:val="center"/>
          </w:tcPr>
          <w:p w14:paraId="2F7495A3">
            <w:pPr>
              <w:rPr>
                <w:rFonts w:ascii="宋体" w:hAnsi="宋体" w:cs="宋体"/>
                <w:bCs/>
                <w:color w:val="auto"/>
                <w:szCs w:val="21"/>
                <w:highlight w:val="none"/>
              </w:rPr>
            </w:pPr>
          </w:p>
        </w:tc>
        <w:tc>
          <w:tcPr>
            <w:tcW w:w="765" w:type="dxa"/>
            <w:tcBorders>
              <w:tl2br w:val="nil"/>
              <w:tr2bl w:val="nil"/>
            </w:tcBorders>
            <w:vAlign w:val="center"/>
          </w:tcPr>
          <w:p w14:paraId="72F5CE9E">
            <w:pPr>
              <w:rPr>
                <w:rFonts w:ascii="宋体" w:hAnsi="宋体" w:cs="宋体"/>
                <w:bCs/>
                <w:color w:val="auto"/>
                <w:szCs w:val="21"/>
                <w:highlight w:val="none"/>
              </w:rPr>
            </w:pPr>
          </w:p>
        </w:tc>
      </w:tr>
      <w:tr w14:paraId="61D12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64B9586">
            <w:pPr>
              <w:jc w:val="center"/>
              <w:rPr>
                <w:rFonts w:ascii="宋体" w:hAnsi="宋体" w:cs="宋体"/>
                <w:bCs/>
                <w:color w:val="auto"/>
                <w:szCs w:val="21"/>
                <w:highlight w:val="none"/>
              </w:rPr>
            </w:pPr>
          </w:p>
        </w:tc>
        <w:tc>
          <w:tcPr>
            <w:tcW w:w="1140" w:type="dxa"/>
            <w:tcBorders>
              <w:tl2br w:val="nil"/>
              <w:tr2bl w:val="nil"/>
            </w:tcBorders>
            <w:vAlign w:val="center"/>
          </w:tcPr>
          <w:p w14:paraId="78D98D4B">
            <w:pPr>
              <w:rPr>
                <w:rFonts w:ascii="宋体" w:hAnsi="宋体" w:cs="宋体"/>
                <w:bCs/>
                <w:color w:val="auto"/>
                <w:szCs w:val="21"/>
                <w:highlight w:val="none"/>
              </w:rPr>
            </w:pPr>
          </w:p>
        </w:tc>
        <w:tc>
          <w:tcPr>
            <w:tcW w:w="1178" w:type="dxa"/>
            <w:tcBorders>
              <w:tl2br w:val="nil"/>
              <w:tr2bl w:val="nil"/>
            </w:tcBorders>
            <w:vAlign w:val="center"/>
          </w:tcPr>
          <w:p w14:paraId="24207AF6">
            <w:pPr>
              <w:rPr>
                <w:rFonts w:ascii="宋体" w:hAnsi="宋体" w:cs="宋体"/>
                <w:bCs/>
                <w:color w:val="auto"/>
                <w:szCs w:val="21"/>
                <w:highlight w:val="none"/>
              </w:rPr>
            </w:pPr>
          </w:p>
        </w:tc>
        <w:tc>
          <w:tcPr>
            <w:tcW w:w="1365" w:type="dxa"/>
            <w:tcBorders>
              <w:tl2br w:val="nil"/>
              <w:tr2bl w:val="nil"/>
            </w:tcBorders>
            <w:vAlign w:val="center"/>
          </w:tcPr>
          <w:p w14:paraId="43999B42">
            <w:pPr>
              <w:rPr>
                <w:rFonts w:ascii="宋体" w:hAnsi="宋体" w:cs="宋体"/>
                <w:bCs/>
                <w:color w:val="auto"/>
                <w:szCs w:val="21"/>
                <w:highlight w:val="none"/>
              </w:rPr>
            </w:pPr>
          </w:p>
        </w:tc>
        <w:tc>
          <w:tcPr>
            <w:tcW w:w="1815" w:type="dxa"/>
            <w:tcBorders>
              <w:tl2br w:val="nil"/>
              <w:tr2bl w:val="nil"/>
            </w:tcBorders>
            <w:vAlign w:val="center"/>
          </w:tcPr>
          <w:p w14:paraId="4C09CDC5">
            <w:pPr>
              <w:rPr>
                <w:rFonts w:ascii="宋体" w:hAnsi="宋体" w:cs="宋体"/>
                <w:bCs/>
                <w:color w:val="auto"/>
                <w:szCs w:val="21"/>
                <w:highlight w:val="none"/>
              </w:rPr>
            </w:pPr>
          </w:p>
        </w:tc>
        <w:tc>
          <w:tcPr>
            <w:tcW w:w="1207" w:type="dxa"/>
            <w:tcBorders>
              <w:tl2br w:val="nil"/>
              <w:tr2bl w:val="nil"/>
            </w:tcBorders>
            <w:vAlign w:val="center"/>
          </w:tcPr>
          <w:p w14:paraId="4FE04B45">
            <w:pPr>
              <w:rPr>
                <w:rFonts w:ascii="宋体" w:hAnsi="宋体" w:cs="宋体"/>
                <w:bCs/>
                <w:color w:val="auto"/>
                <w:szCs w:val="21"/>
                <w:highlight w:val="none"/>
              </w:rPr>
            </w:pPr>
          </w:p>
        </w:tc>
        <w:tc>
          <w:tcPr>
            <w:tcW w:w="765" w:type="dxa"/>
            <w:tcBorders>
              <w:tl2br w:val="nil"/>
              <w:tr2bl w:val="nil"/>
            </w:tcBorders>
            <w:vAlign w:val="center"/>
          </w:tcPr>
          <w:p w14:paraId="67D17A81">
            <w:pPr>
              <w:rPr>
                <w:rFonts w:ascii="宋体" w:hAnsi="宋体" w:cs="宋体"/>
                <w:bCs/>
                <w:color w:val="auto"/>
                <w:szCs w:val="21"/>
                <w:highlight w:val="none"/>
              </w:rPr>
            </w:pPr>
          </w:p>
        </w:tc>
      </w:tr>
      <w:tr w14:paraId="3AFAE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0725D07">
            <w:pPr>
              <w:jc w:val="center"/>
              <w:rPr>
                <w:rFonts w:ascii="宋体" w:hAnsi="宋体" w:cs="宋体"/>
                <w:bCs/>
                <w:color w:val="auto"/>
                <w:szCs w:val="21"/>
                <w:highlight w:val="none"/>
              </w:rPr>
            </w:pPr>
          </w:p>
        </w:tc>
        <w:tc>
          <w:tcPr>
            <w:tcW w:w="1140" w:type="dxa"/>
            <w:tcBorders>
              <w:tl2br w:val="nil"/>
              <w:tr2bl w:val="nil"/>
            </w:tcBorders>
            <w:vAlign w:val="center"/>
          </w:tcPr>
          <w:p w14:paraId="268C9B26">
            <w:pPr>
              <w:rPr>
                <w:rFonts w:ascii="宋体" w:hAnsi="宋体" w:cs="宋体"/>
                <w:bCs/>
                <w:color w:val="auto"/>
                <w:szCs w:val="21"/>
                <w:highlight w:val="none"/>
              </w:rPr>
            </w:pPr>
          </w:p>
        </w:tc>
        <w:tc>
          <w:tcPr>
            <w:tcW w:w="1178" w:type="dxa"/>
            <w:tcBorders>
              <w:tl2br w:val="nil"/>
              <w:tr2bl w:val="nil"/>
            </w:tcBorders>
            <w:vAlign w:val="center"/>
          </w:tcPr>
          <w:p w14:paraId="23E210A6">
            <w:pPr>
              <w:rPr>
                <w:rFonts w:ascii="宋体" w:hAnsi="宋体" w:cs="宋体"/>
                <w:bCs/>
                <w:color w:val="auto"/>
                <w:szCs w:val="21"/>
                <w:highlight w:val="none"/>
              </w:rPr>
            </w:pPr>
          </w:p>
        </w:tc>
        <w:tc>
          <w:tcPr>
            <w:tcW w:w="1365" w:type="dxa"/>
            <w:tcBorders>
              <w:tl2br w:val="nil"/>
              <w:tr2bl w:val="nil"/>
            </w:tcBorders>
            <w:vAlign w:val="center"/>
          </w:tcPr>
          <w:p w14:paraId="2D650D3F">
            <w:pPr>
              <w:rPr>
                <w:rFonts w:ascii="宋体" w:hAnsi="宋体" w:cs="宋体"/>
                <w:bCs/>
                <w:color w:val="auto"/>
                <w:szCs w:val="21"/>
                <w:highlight w:val="none"/>
              </w:rPr>
            </w:pPr>
          </w:p>
        </w:tc>
        <w:tc>
          <w:tcPr>
            <w:tcW w:w="1815" w:type="dxa"/>
            <w:tcBorders>
              <w:tl2br w:val="nil"/>
              <w:tr2bl w:val="nil"/>
            </w:tcBorders>
            <w:vAlign w:val="center"/>
          </w:tcPr>
          <w:p w14:paraId="4FC18B3C">
            <w:pPr>
              <w:rPr>
                <w:rFonts w:ascii="宋体" w:hAnsi="宋体" w:cs="宋体"/>
                <w:bCs/>
                <w:color w:val="auto"/>
                <w:szCs w:val="21"/>
                <w:highlight w:val="none"/>
              </w:rPr>
            </w:pPr>
          </w:p>
        </w:tc>
        <w:tc>
          <w:tcPr>
            <w:tcW w:w="1207" w:type="dxa"/>
            <w:tcBorders>
              <w:tl2br w:val="nil"/>
              <w:tr2bl w:val="nil"/>
            </w:tcBorders>
            <w:vAlign w:val="center"/>
          </w:tcPr>
          <w:p w14:paraId="0BA119E4">
            <w:pPr>
              <w:rPr>
                <w:rFonts w:ascii="宋体" w:hAnsi="宋体" w:cs="宋体"/>
                <w:bCs/>
                <w:color w:val="auto"/>
                <w:szCs w:val="21"/>
                <w:highlight w:val="none"/>
              </w:rPr>
            </w:pPr>
          </w:p>
        </w:tc>
        <w:tc>
          <w:tcPr>
            <w:tcW w:w="765" w:type="dxa"/>
            <w:tcBorders>
              <w:tl2br w:val="nil"/>
              <w:tr2bl w:val="nil"/>
            </w:tcBorders>
            <w:vAlign w:val="center"/>
          </w:tcPr>
          <w:p w14:paraId="50988341">
            <w:pPr>
              <w:rPr>
                <w:rFonts w:ascii="宋体" w:hAnsi="宋体" w:cs="宋体"/>
                <w:bCs/>
                <w:color w:val="auto"/>
                <w:szCs w:val="21"/>
                <w:highlight w:val="none"/>
              </w:rPr>
            </w:pPr>
          </w:p>
        </w:tc>
      </w:tr>
      <w:tr w14:paraId="05B94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F9E8E2D">
            <w:pPr>
              <w:jc w:val="center"/>
              <w:rPr>
                <w:rFonts w:ascii="宋体" w:hAnsi="宋体" w:cs="宋体"/>
                <w:bCs/>
                <w:color w:val="auto"/>
                <w:szCs w:val="21"/>
                <w:highlight w:val="none"/>
              </w:rPr>
            </w:pPr>
          </w:p>
        </w:tc>
        <w:tc>
          <w:tcPr>
            <w:tcW w:w="1140" w:type="dxa"/>
            <w:tcBorders>
              <w:tl2br w:val="nil"/>
              <w:tr2bl w:val="nil"/>
            </w:tcBorders>
            <w:vAlign w:val="center"/>
          </w:tcPr>
          <w:p w14:paraId="5F6A60BD">
            <w:pPr>
              <w:rPr>
                <w:rFonts w:ascii="宋体" w:hAnsi="宋体" w:cs="宋体"/>
                <w:bCs/>
                <w:color w:val="auto"/>
                <w:szCs w:val="21"/>
                <w:highlight w:val="none"/>
              </w:rPr>
            </w:pPr>
          </w:p>
        </w:tc>
        <w:tc>
          <w:tcPr>
            <w:tcW w:w="1178" w:type="dxa"/>
            <w:tcBorders>
              <w:tl2br w:val="nil"/>
              <w:tr2bl w:val="nil"/>
            </w:tcBorders>
            <w:vAlign w:val="center"/>
          </w:tcPr>
          <w:p w14:paraId="3CC370F0">
            <w:pPr>
              <w:rPr>
                <w:rFonts w:ascii="宋体" w:hAnsi="宋体" w:cs="宋体"/>
                <w:bCs/>
                <w:color w:val="auto"/>
                <w:szCs w:val="21"/>
                <w:highlight w:val="none"/>
              </w:rPr>
            </w:pPr>
          </w:p>
        </w:tc>
        <w:tc>
          <w:tcPr>
            <w:tcW w:w="1365" w:type="dxa"/>
            <w:tcBorders>
              <w:tl2br w:val="nil"/>
              <w:tr2bl w:val="nil"/>
            </w:tcBorders>
            <w:vAlign w:val="center"/>
          </w:tcPr>
          <w:p w14:paraId="412B3D20">
            <w:pPr>
              <w:rPr>
                <w:rFonts w:ascii="宋体" w:hAnsi="宋体" w:cs="宋体"/>
                <w:bCs/>
                <w:color w:val="auto"/>
                <w:szCs w:val="21"/>
                <w:highlight w:val="none"/>
              </w:rPr>
            </w:pPr>
          </w:p>
        </w:tc>
        <w:tc>
          <w:tcPr>
            <w:tcW w:w="1815" w:type="dxa"/>
            <w:tcBorders>
              <w:tl2br w:val="nil"/>
              <w:tr2bl w:val="nil"/>
            </w:tcBorders>
            <w:vAlign w:val="center"/>
          </w:tcPr>
          <w:p w14:paraId="76173E95">
            <w:pPr>
              <w:rPr>
                <w:rFonts w:ascii="宋体" w:hAnsi="宋体" w:cs="宋体"/>
                <w:bCs/>
                <w:color w:val="auto"/>
                <w:szCs w:val="21"/>
                <w:highlight w:val="none"/>
              </w:rPr>
            </w:pPr>
          </w:p>
        </w:tc>
        <w:tc>
          <w:tcPr>
            <w:tcW w:w="1207" w:type="dxa"/>
            <w:tcBorders>
              <w:tl2br w:val="nil"/>
              <w:tr2bl w:val="nil"/>
            </w:tcBorders>
            <w:vAlign w:val="center"/>
          </w:tcPr>
          <w:p w14:paraId="25E00E27">
            <w:pPr>
              <w:rPr>
                <w:rFonts w:ascii="宋体" w:hAnsi="宋体" w:cs="宋体"/>
                <w:bCs/>
                <w:color w:val="auto"/>
                <w:szCs w:val="21"/>
                <w:highlight w:val="none"/>
              </w:rPr>
            </w:pPr>
          </w:p>
        </w:tc>
        <w:tc>
          <w:tcPr>
            <w:tcW w:w="765" w:type="dxa"/>
            <w:tcBorders>
              <w:tl2br w:val="nil"/>
              <w:tr2bl w:val="nil"/>
            </w:tcBorders>
            <w:vAlign w:val="center"/>
          </w:tcPr>
          <w:p w14:paraId="744D946A">
            <w:pPr>
              <w:rPr>
                <w:rFonts w:ascii="宋体" w:hAnsi="宋体" w:cs="宋体"/>
                <w:bCs/>
                <w:color w:val="auto"/>
                <w:szCs w:val="21"/>
                <w:highlight w:val="none"/>
              </w:rPr>
            </w:pPr>
          </w:p>
        </w:tc>
      </w:tr>
      <w:tr w14:paraId="49C27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A2BB12F">
            <w:pPr>
              <w:jc w:val="center"/>
              <w:rPr>
                <w:rFonts w:ascii="宋体" w:hAnsi="宋体" w:cs="宋体"/>
                <w:bCs/>
                <w:color w:val="auto"/>
                <w:szCs w:val="21"/>
                <w:highlight w:val="none"/>
              </w:rPr>
            </w:pPr>
          </w:p>
        </w:tc>
        <w:tc>
          <w:tcPr>
            <w:tcW w:w="1140" w:type="dxa"/>
            <w:tcBorders>
              <w:tl2br w:val="nil"/>
              <w:tr2bl w:val="nil"/>
            </w:tcBorders>
            <w:vAlign w:val="center"/>
          </w:tcPr>
          <w:p w14:paraId="687A1265">
            <w:pPr>
              <w:rPr>
                <w:rFonts w:ascii="宋体" w:hAnsi="宋体" w:cs="宋体"/>
                <w:bCs/>
                <w:color w:val="auto"/>
                <w:szCs w:val="21"/>
                <w:highlight w:val="none"/>
              </w:rPr>
            </w:pPr>
          </w:p>
        </w:tc>
        <w:tc>
          <w:tcPr>
            <w:tcW w:w="1178" w:type="dxa"/>
            <w:tcBorders>
              <w:tl2br w:val="nil"/>
              <w:tr2bl w:val="nil"/>
            </w:tcBorders>
            <w:vAlign w:val="center"/>
          </w:tcPr>
          <w:p w14:paraId="5566CB52">
            <w:pPr>
              <w:rPr>
                <w:rFonts w:ascii="宋体" w:hAnsi="宋体" w:cs="宋体"/>
                <w:bCs/>
                <w:color w:val="auto"/>
                <w:szCs w:val="21"/>
                <w:highlight w:val="none"/>
              </w:rPr>
            </w:pPr>
          </w:p>
        </w:tc>
        <w:tc>
          <w:tcPr>
            <w:tcW w:w="1365" w:type="dxa"/>
            <w:tcBorders>
              <w:tl2br w:val="nil"/>
              <w:tr2bl w:val="nil"/>
            </w:tcBorders>
            <w:vAlign w:val="center"/>
          </w:tcPr>
          <w:p w14:paraId="511E3A50">
            <w:pPr>
              <w:rPr>
                <w:rFonts w:ascii="宋体" w:hAnsi="宋体" w:cs="宋体"/>
                <w:bCs/>
                <w:color w:val="auto"/>
                <w:szCs w:val="21"/>
                <w:highlight w:val="none"/>
              </w:rPr>
            </w:pPr>
          </w:p>
        </w:tc>
        <w:tc>
          <w:tcPr>
            <w:tcW w:w="1815" w:type="dxa"/>
            <w:tcBorders>
              <w:tl2br w:val="nil"/>
              <w:tr2bl w:val="nil"/>
            </w:tcBorders>
            <w:vAlign w:val="center"/>
          </w:tcPr>
          <w:p w14:paraId="635B7F4D">
            <w:pPr>
              <w:rPr>
                <w:rFonts w:ascii="宋体" w:hAnsi="宋体" w:cs="宋体"/>
                <w:bCs/>
                <w:color w:val="auto"/>
                <w:szCs w:val="21"/>
                <w:highlight w:val="none"/>
              </w:rPr>
            </w:pPr>
          </w:p>
        </w:tc>
        <w:tc>
          <w:tcPr>
            <w:tcW w:w="1207" w:type="dxa"/>
            <w:tcBorders>
              <w:tl2br w:val="nil"/>
              <w:tr2bl w:val="nil"/>
            </w:tcBorders>
            <w:vAlign w:val="center"/>
          </w:tcPr>
          <w:p w14:paraId="7AA288AA">
            <w:pPr>
              <w:rPr>
                <w:rFonts w:ascii="宋体" w:hAnsi="宋体" w:cs="宋体"/>
                <w:bCs/>
                <w:color w:val="auto"/>
                <w:szCs w:val="21"/>
                <w:highlight w:val="none"/>
              </w:rPr>
            </w:pPr>
          </w:p>
        </w:tc>
        <w:tc>
          <w:tcPr>
            <w:tcW w:w="765" w:type="dxa"/>
            <w:tcBorders>
              <w:tl2br w:val="nil"/>
              <w:tr2bl w:val="nil"/>
            </w:tcBorders>
            <w:vAlign w:val="center"/>
          </w:tcPr>
          <w:p w14:paraId="7601349C">
            <w:pPr>
              <w:rPr>
                <w:rFonts w:ascii="宋体" w:hAnsi="宋体" w:cs="宋体"/>
                <w:bCs/>
                <w:color w:val="auto"/>
                <w:szCs w:val="21"/>
                <w:highlight w:val="none"/>
              </w:rPr>
            </w:pPr>
          </w:p>
        </w:tc>
      </w:tr>
      <w:tr w14:paraId="017B9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3AF157F">
            <w:pPr>
              <w:jc w:val="center"/>
              <w:rPr>
                <w:rFonts w:ascii="宋体" w:hAnsi="宋体" w:cs="宋体"/>
                <w:bCs/>
                <w:color w:val="auto"/>
                <w:szCs w:val="21"/>
                <w:highlight w:val="none"/>
              </w:rPr>
            </w:pPr>
          </w:p>
        </w:tc>
        <w:tc>
          <w:tcPr>
            <w:tcW w:w="1140" w:type="dxa"/>
            <w:tcBorders>
              <w:tl2br w:val="nil"/>
              <w:tr2bl w:val="nil"/>
            </w:tcBorders>
            <w:vAlign w:val="center"/>
          </w:tcPr>
          <w:p w14:paraId="16CB9FDA">
            <w:pPr>
              <w:rPr>
                <w:rFonts w:ascii="宋体" w:hAnsi="宋体" w:cs="宋体"/>
                <w:bCs/>
                <w:color w:val="auto"/>
                <w:szCs w:val="21"/>
                <w:highlight w:val="none"/>
              </w:rPr>
            </w:pPr>
          </w:p>
        </w:tc>
        <w:tc>
          <w:tcPr>
            <w:tcW w:w="1178" w:type="dxa"/>
            <w:tcBorders>
              <w:tl2br w:val="nil"/>
              <w:tr2bl w:val="nil"/>
            </w:tcBorders>
            <w:vAlign w:val="center"/>
          </w:tcPr>
          <w:p w14:paraId="2B932C96">
            <w:pPr>
              <w:rPr>
                <w:rFonts w:ascii="宋体" w:hAnsi="宋体" w:cs="宋体"/>
                <w:bCs/>
                <w:color w:val="auto"/>
                <w:szCs w:val="21"/>
                <w:highlight w:val="none"/>
              </w:rPr>
            </w:pPr>
          </w:p>
        </w:tc>
        <w:tc>
          <w:tcPr>
            <w:tcW w:w="1365" w:type="dxa"/>
            <w:tcBorders>
              <w:tl2br w:val="nil"/>
              <w:tr2bl w:val="nil"/>
            </w:tcBorders>
            <w:vAlign w:val="center"/>
          </w:tcPr>
          <w:p w14:paraId="711CD524">
            <w:pPr>
              <w:rPr>
                <w:rFonts w:ascii="宋体" w:hAnsi="宋体" w:cs="宋体"/>
                <w:bCs/>
                <w:color w:val="auto"/>
                <w:szCs w:val="21"/>
                <w:highlight w:val="none"/>
              </w:rPr>
            </w:pPr>
          </w:p>
        </w:tc>
        <w:tc>
          <w:tcPr>
            <w:tcW w:w="1815" w:type="dxa"/>
            <w:tcBorders>
              <w:tl2br w:val="nil"/>
              <w:tr2bl w:val="nil"/>
            </w:tcBorders>
            <w:vAlign w:val="center"/>
          </w:tcPr>
          <w:p w14:paraId="00AE3964">
            <w:pPr>
              <w:rPr>
                <w:rFonts w:ascii="宋体" w:hAnsi="宋体" w:cs="宋体"/>
                <w:bCs/>
                <w:color w:val="auto"/>
                <w:szCs w:val="21"/>
                <w:highlight w:val="none"/>
              </w:rPr>
            </w:pPr>
          </w:p>
        </w:tc>
        <w:tc>
          <w:tcPr>
            <w:tcW w:w="1207" w:type="dxa"/>
            <w:tcBorders>
              <w:tl2br w:val="nil"/>
              <w:tr2bl w:val="nil"/>
            </w:tcBorders>
            <w:vAlign w:val="center"/>
          </w:tcPr>
          <w:p w14:paraId="21C90B7F">
            <w:pPr>
              <w:rPr>
                <w:rFonts w:ascii="宋体" w:hAnsi="宋体" w:cs="宋体"/>
                <w:bCs/>
                <w:color w:val="auto"/>
                <w:szCs w:val="21"/>
                <w:highlight w:val="none"/>
              </w:rPr>
            </w:pPr>
          </w:p>
        </w:tc>
        <w:tc>
          <w:tcPr>
            <w:tcW w:w="765" w:type="dxa"/>
            <w:tcBorders>
              <w:tl2br w:val="nil"/>
              <w:tr2bl w:val="nil"/>
            </w:tcBorders>
            <w:vAlign w:val="center"/>
          </w:tcPr>
          <w:p w14:paraId="43CFC60E">
            <w:pPr>
              <w:rPr>
                <w:rFonts w:ascii="宋体" w:hAnsi="宋体" w:cs="宋体"/>
                <w:bCs/>
                <w:color w:val="auto"/>
                <w:szCs w:val="21"/>
                <w:highlight w:val="none"/>
              </w:rPr>
            </w:pPr>
          </w:p>
        </w:tc>
      </w:tr>
      <w:tr w14:paraId="0476F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CA7FEF3">
            <w:pPr>
              <w:jc w:val="center"/>
              <w:rPr>
                <w:rFonts w:ascii="宋体" w:hAnsi="宋体" w:cs="宋体"/>
                <w:bCs/>
                <w:color w:val="auto"/>
                <w:szCs w:val="21"/>
                <w:highlight w:val="none"/>
              </w:rPr>
            </w:pPr>
          </w:p>
        </w:tc>
        <w:tc>
          <w:tcPr>
            <w:tcW w:w="1140" w:type="dxa"/>
            <w:tcBorders>
              <w:tl2br w:val="nil"/>
              <w:tr2bl w:val="nil"/>
            </w:tcBorders>
            <w:vAlign w:val="center"/>
          </w:tcPr>
          <w:p w14:paraId="0FF47A3A">
            <w:pPr>
              <w:rPr>
                <w:rFonts w:ascii="宋体" w:hAnsi="宋体" w:cs="宋体"/>
                <w:bCs/>
                <w:color w:val="auto"/>
                <w:szCs w:val="21"/>
                <w:highlight w:val="none"/>
              </w:rPr>
            </w:pPr>
          </w:p>
        </w:tc>
        <w:tc>
          <w:tcPr>
            <w:tcW w:w="1178" w:type="dxa"/>
            <w:tcBorders>
              <w:tl2br w:val="nil"/>
              <w:tr2bl w:val="nil"/>
            </w:tcBorders>
            <w:vAlign w:val="center"/>
          </w:tcPr>
          <w:p w14:paraId="6988862D">
            <w:pPr>
              <w:rPr>
                <w:rFonts w:ascii="宋体" w:hAnsi="宋体" w:cs="宋体"/>
                <w:bCs/>
                <w:color w:val="auto"/>
                <w:szCs w:val="21"/>
                <w:highlight w:val="none"/>
              </w:rPr>
            </w:pPr>
          </w:p>
        </w:tc>
        <w:tc>
          <w:tcPr>
            <w:tcW w:w="1365" w:type="dxa"/>
            <w:tcBorders>
              <w:tl2br w:val="nil"/>
              <w:tr2bl w:val="nil"/>
            </w:tcBorders>
            <w:vAlign w:val="center"/>
          </w:tcPr>
          <w:p w14:paraId="3B49EA18">
            <w:pPr>
              <w:rPr>
                <w:rFonts w:ascii="宋体" w:hAnsi="宋体" w:cs="宋体"/>
                <w:bCs/>
                <w:color w:val="auto"/>
                <w:szCs w:val="21"/>
                <w:highlight w:val="none"/>
              </w:rPr>
            </w:pPr>
          </w:p>
        </w:tc>
        <w:tc>
          <w:tcPr>
            <w:tcW w:w="1815" w:type="dxa"/>
            <w:tcBorders>
              <w:tl2br w:val="nil"/>
              <w:tr2bl w:val="nil"/>
            </w:tcBorders>
            <w:vAlign w:val="center"/>
          </w:tcPr>
          <w:p w14:paraId="0C7E31A3">
            <w:pPr>
              <w:rPr>
                <w:rFonts w:ascii="宋体" w:hAnsi="宋体" w:cs="宋体"/>
                <w:bCs/>
                <w:color w:val="auto"/>
                <w:szCs w:val="21"/>
                <w:highlight w:val="none"/>
              </w:rPr>
            </w:pPr>
          </w:p>
        </w:tc>
        <w:tc>
          <w:tcPr>
            <w:tcW w:w="1207" w:type="dxa"/>
            <w:tcBorders>
              <w:tl2br w:val="nil"/>
              <w:tr2bl w:val="nil"/>
            </w:tcBorders>
            <w:vAlign w:val="center"/>
          </w:tcPr>
          <w:p w14:paraId="6A806658">
            <w:pPr>
              <w:rPr>
                <w:rFonts w:ascii="宋体" w:hAnsi="宋体" w:cs="宋体"/>
                <w:bCs/>
                <w:color w:val="auto"/>
                <w:szCs w:val="21"/>
                <w:highlight w:val="none"/>
              </w:rPr>
            </w:pPr>
          </w:p>
        </w:tc>
        <w:tc>
          <w:tcPr>
            <w:tcW w:w="765" w:type="dxa"/>
            <w:tcBorders>
              <w:tl2br w:val="nil"/>
              <w:tr2bl w:val="nil"/>
            </w:tcBorders>
            <w:vAlign w:val="center"/>
          </w:tcPr>
          <w:p w14:paraId="3874EC1C">
            <w:pPr>
              <w:rPr>
                <w:rFonts w:ascii="宋体" w:hAnsi="宋体" w:cs="宋体"/>
                <w:bCs/>
                <w:color w:val="auto"/>
                <w:szCs w:val="21"/>
                <w:highlight w:val="none"/>
              </w:rPr>
            </w:pPr>
          </w:p>
        </w:tc>
      </w:tr>
      <w:tr w14:paraId="600C9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04CD238">
            <w:pPr>
              <w:jc w:val="center"/>
              <w:rPr>
                <w:rFonts w:ascii="宋体" w:hAnsi="宋体" w:cs="宋体"/>
                <w:bCs/>
                <w:color w:val="auto"/>
                <w:szCs w:val="21"/>
                <w:highlight w:val="none"/>
              </w:rPr>
            </w:pPr>
          </w:p>
        </w:tc>
        <w:tc>
          <w:tcPr>
            <w:tcW w:w="1140" w:type="dxa"/>
            <w:tcBorders>
              <w:tl2br w:val="nil"/>
              <w:tr2bl w:val="nil"/>
            </w:tcBorders>
            <w:vAlign w:val="center"/>
          </w:tcPr>
          <w:p w14:paraId="5BAE7090">
            <w:pPr>
              <w:rPr>
                <w:rFonts w:ascii="宋体" w:hAnsi="宋体" w:cs="宋体"/>
                <w:bCs/>
                <w:color w:val="auto"/>
                <w:szCs w:val="21"/>
                <w:highlight w:val="none"/>
              </w:rPr>
            </w:pPr>
          </w:p>
        </w:tc>
        <w:tc>
          <w:tcPr>
            <w:tcW w:w="1178" w:type="dxa"/>
            <w:tcBorders>
              <w:tl2br w:val="nil"/>
              <w:tr2bl w:val="nil"/>
            </w:tcBorders>
            <w:vAlign w:val="center"/>
          </w:tcPr>
          <w:p w14:paraId="47DED3A7">
            <w:pPr>
              <w:rPr>
                <w:rFonts w:ascii="宋体" w:hAnsi="宋体" w:cs="宋体"/>
                <w:bCs/>
                <w:color w:val="auto"/>
                <w:szCs w:val="21"/>
                <w:highlight w:val="none"/>
              </w:rPr>
            </w:pPr>
          </w:p>
        </w:tc>
        <w:tc>
          <w:tcPr>
            <w:tcW w:w="1365" w:type="dxa"/>
            <w:tcBorders>
              <w:tl2br w:val="nil"/>
              <w:tr2bl w:val="nil"/>
            </w:tcBorders>
            <w:vAlign w:val="center"/>
          </w:tcPr>
          <w:p w14:paraId="543F5D4E">
            <w:pPr>
              <w:rPr>
                <w:rFonts w:ascii="宋体" w:hAnsi="宋体" w:cs="宋体"/>
                <w:bCs/>
                <w:color w:val="auto"/>
                <w:szCs w:val="21"/>
                <w:highlight w:val="none"/>
              </w:rPr>
            </w:pPr>
          </w:p>
        </w:tc>
        <w:tc>
          <w:tcPr>
            <w:tcW w:w="1815" w:type="dxa"/>
            <w:tcBorders>
              <w:tl2br w:val="nil"/>
              <w:tr2bl w:val="nil"/>
            </w:tcBorders>
            <w:vAlign w:val="center"/>
          </w:tcPr>
          <w:p w14:paraId="2C9507ED">
            <w:pPr>
              <w:rPr>
                <w:rFonts w:ascii="宋体" w:hAnsi="宋体" w:cs="宋体"/>
                <w:bCs/>
                <w:color w:val="auto"/>
                <w:szCs w:val="21"/>
                <w:highlight w:val="none"/>
              </w:rPr>
            </w:pPr>
          </w:p>
        </w:tc>
        <w:tc>
          <w:tcPr>
            <w:tcW w:w="1207" w:type="dxa"/>
            <w:tcBorders>
              <w:tl2br w:val="nil"/>
              <w:tr2bl w:val="nil"/>
            </w:tcBorders>
            <w:vAlign w:val="center"/>
          </w:tcPr>
          <w:p w14:paraId="0D85CCB9">
            <w:pPr>
              <w:rPr>
                <w:rFonts w:ascii="宋体" w:hAnsi="宋体" w:cs="宋体"/>
                <w:bCs/>
                <w:color w:val="auto"/>
                <w:szCs w:val="21"/>
                <w:highlight w:val="none"/>
              </w:rPr>
            </w:pPr>
          </w:p>
        </w:tc>
        <w:tc>
          <w:tcPr>
            <w:tcW w:w="765" w:type="dxa"/>
            <w:tcBorders>
              <w:tl2br w:val="nil"/>
              <w:tr2bl w:val="nil"/>
            </w:tcBorders>
            <w:vAlign w:val="center"/>
          </w:tcPr>
          <w:p w14:paraId="30460DEC">
            <w:pPr>
              <w:rPr>
                <w:rFonts w:ascii="宋体" w:hAnsi="宋体" w:cs="宋体"/>
                <w:bCs/>
                <w:color w:val="auto"/>
                <w:szCs w:val="21"/>
                <w:highlight w:val="none"/>
              </w:rPr>
            </w:pPr>
          </w:p>
        </w:tc>
      </w:tr>
      <w:tr w14:paraId="255F2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F323345">
            <w:pPr>
              <w:jc w:val="center"/>
              <w:rPr>
                <w:rFonts w:ascii="宋体" w:hAnsi="宋体" w:cs="宋体"/>
                <w:bCs/>
                <w:color w:val="auto"/>
                <w:szCs w:val="21"/>
                <w:highlight w:val="none"/>
              </w:rPr>
            </w:pPr>
          </w:p>
        </w:tc>
        <w:tc>
          <w:tcPr>
            <w:tcW w:w="1140" w:type="dxa"/>
            <w:tcBorders>
              <w:tl2br w:val="nil"/>
              <w:tr2bl w:val="nil"/>
            </w:tcBorders>
            <w:vAlign w:val="center"/>
          </w:tcPr>
          <w:p w14:paraId="7207B6C2">
            <w:pPr>
              <w:rPr>
                <w:rFonts w:ascii="宋体" w:hAnsi="宋体" w:cs="宋体"/>
                <w:bCs/>
                <w:color w:val="auto"/>
                <w:szCs w:val="21"/>
                <w:highlight w:val="none"/>
              </w:rPr>
            </w:pPr>
          </w:p>
        </w:tc>
        <w:tc>
          <w:tcPr>
            <w:tcW w:w="1178" w:type="dxa"/>
            <w:tcBorders>
              <w:tl2br w:val="nil"/>
              <w:tr2bl w:val="nil"/>
            </w:tcBorders>
            <w:vAlign w:val="center"/>
          </w:tcPr>
          <w:p w14:paraId="5121BC8F">
            <w:pPr>
              <w:rPr>
                <w:rFonts w:ascii="宋体" w:hAnsi="宋体" w:cs="宋体"/>
                <w:bCs/>
                <w:color w:val="auto"/>
                <w:szCs w:val="21"/>
                <w:highlight w:val="none"/>
              </w:rPr>
            </w:pPr>
          </w:p>
        </w:tc>
        <w:tc>
          <w:tcPr>
            <w:tcW w:w="1365" w:type="dxa"/>
            <w:tcBorders>
              <w:tl2br w:val="nil"/>
              <w:tr2bl w:val="nil"/>
            </w:tcBorders>
            <w:vAlign w:val="center"/>
          </w:tcPr>
          <w:p w14:paraId="4CF12D10">
            <w:pPr>
              <w:rPr>
                <w:rFonts w:ascii="宋体" w:hAnsi="宋体" w:cs="宋体"/>
                <w:bCs/>
                <w:color w:val="auto"/>
                <w:szCs w:val="21"/>
                <w:highlight w:val="none"/>
              </w:rPr>
            </w:pPr>
          </w:p>
        </w:tc>
        <w:tc>
          <w:tcPr>
            <w:tcW w:w="1815" w:type="dxa"/>
            <w:tcBorders>
              <w:tl2br w:val="nil"/>
              <w:tr2bl w:val="nil"/>
            </w:tcBorders>
            <w:vAlign w:val="center"/>
          </w:tcPr>
          <w:p w14:paraId="7A995C0E">
            <w:pPr>
              <w:rPr>
                <w:rFonts w:ascii="宋体" w:hAnsi="宋体" w:cs="宋体"/>
                <w:bCs/>
                <w:color w:val="auto"/>
                <w:szCs w:val="21"/>
                <w:highlight w:val="none"/>
              </w:rPr>
            </w:pPr>
          </w:p>
        </w:tc>
        <w:tc>
          <w:tcPr>
            <w:tcW w:w="1207" w:type="dxa"/>
            <w:tcBorders>
              <w:tl2br w:val="nil"/>
              <w:tr2bl w:val="nil"/>
            </w:tcBorders>
            <w:vAlign w:val="center"/>
          </w:tcPr>
          <w:p w14:paraId="445DBEA9">
            <w:pPr>
              <w:rPr>
                <w:rFonts w:ascii="宋体" w:hAnsi="宋体" w:cs="宋体"/>
                <w:bCs/>
                <w:color w:val="auto"/>
                <w:szCs w:val="21"/>
                <w:highlight w:val="none"/>
              </w:rPr>
            </w:pPr>
          </w:p>
        </w:tc>
        <w:tc>
          <w:tcPr>
            <w:tcW w:w="765" w:type="dxa"/>
            <w:tcBorders>
              <w:tl2br w:val="nil"/>
              <w:tr2bl w:val="nil"/>
            </w:tcBorders>
            <w:vAlign w:val="center"/>
          </w:tcPr>
          <w:p w14:paraId="6FE9BA07">
            <w:pPr>
              <w:rPr>
                <w:rFonts w:ascii="宋体" w:hAnsi="宋体" w:cs="宋体"/>
                <w:bCs/>
                <w:color w:val="auto"/>
                <w:szCs w:val="21"/>
                <w:highlight w:val="none"/>
              </w:rPr>
            </w:pPr>
          </w:p>
        </w:tc>
      </w:tr>
      <w:tr w14:paraId="6670F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8CC125A">
            <w:pPr>
              <w:jc w:val="center"/>
              <w:rPr>
                <w:rFonts w:ascii="宋体" w:hAnsi="宋体" w:cs="宋体"/>
                <w:bCs/>
                <w:color w:val="auto"/>
                <w:szCs w:val="21"/>
                <w:highlight w:val="none"/>
              </w:rPr>
            </w:pPr>
          </w:p>
        </w:tc>
        <w:tc>
          <w:tcPr>
            <w:tcW w:w="1140" w:type="dxa"/>
            <w:tcBorders>
              <w:tl2br w:val="nil"/>
              <w:tr2bl w:val="nil"/>
            </w:tcBorders>
            <w:vAlign w:val="center"/>
          </w:tcPr>
          <w:p w14:paraId="5B2008F5">
            <w:pPr>
              <w:rPr>
                <w:rFonts w:ascii="宋体" w:hAnsi="宋体" w:cs="宋体"/>
                <w:bCs/>
                <w:color w:val="auto"/>
                <w:szCs w:val="21"/>
                <w:highlight w:val="none"/>
              </w:rPr>
            </w:pPr>
          </w:p>
        </w:tc>
        <w:tc>
          <w:tcPr>
            <w:tcW w:w="1178" w:type="dxa"/>
            <w:tcBorders>
              <w:tl2br w:val="nil"/>
              <w:tr2bl w:val="nil"/>
            </w:tcBorders>
            <w:vAlign w:val="center"/>
          </w:tcPr>
          <w:p w14:paraId="4CA41FCD">
            <w:pPr>
              <w:rPr>
                <w:rFonts w:ascii="宋体" w:hAnsi="宋体" w:cs="宋体"/>
                <w:bCs/>
                <w:color w:val="auto"/>
                <w:szCs w:val="21"/>
                <w:highlight w:val="none"/>
              </w:rPr>
            </w:pPr>
          </w:p>
        </w:tc>
        <w:tc>
          <w:tcPr>
            <w:tcW w:w="1365" w:type="dxa"/>
            <w:tcBorders>
              <w:tl2br w:val="nil"/>
              <w:tr2bl w:val="nil"/>
            </w:tcBorders>
            <w:vAlign w:val="center"/>
          </w:tcPr>
          <w:p w14:paraId="452A7E8C">
            <w:pPr>
              <w:rPr>
                <w:rFonts w:ascii="宋体" w:hAnsi="宋体" w:cs="宋体"/>
                <w:bCs/>
                <w:color w:val="auto"/>
                <w:szCs w:val="21"/>
                <w:highlight w:val="none"/>
              </w:rPr>
            </w:pPr>
          </w:p>
        </w:tc>
        <w:tc>
          <w:tcPr>
            <w:tcW w:w="1815" w:type="dxa"/>
            <w:tcBorders>
              <w:tl2br w:val="nil"/>
              <w:tr2bl w:val="nil"/>
            </w:tcBorders>
            <w:vAlign w:val="center"/>
          </w:tcPr>
          <w:p w14:paraId="47EEE688">
            <w:pPr>
              <w:rPr>
                <w:rFonts w:ascii="宋体" w:hAnsi="宋体" w:cs="宋体"/>
                <w:bCs/>
                <w:color w:val="auto"/>
                <w:szCs w:val="21"/>
                <w:highlight w:val="none"/>
              </w:rPr>
            </w:pPr>
          </w:p>
        </w:tc>
        <w:tc>
          <w:tcPr>
            <w:tcW w:w="1207" w:type="dxa"/>
            <w:tcBorders>
              <w:tl2br w:val="nil"/>
              <w:tr2bl w:val="nil"/>
            </w:tcBorders>
            <w:vAlign w:val="center"/>
          </w:tcPr>
          <w:p w14:paraId="328B42ED">
            <w:pPr>
              <w:rPr>
                <w:rFonts w:ascii="宋体" w:hAnsi="宋体" w:cs="宋体"/>
                <w:bCs/>
                <w:color w:val="auto"/>
                <w:szCs w:val="21"/>
                <w:highlight w:val="none"/>
              </w:rPr>
            </w:pPr>
          </w:p>
        </w:tc>
        <w:tc>
          <w:tcPr>
            <w:tcW w:w="765" w:type="dxa"/>
            <w:tcBorders>
              <w:tl2br w:val="nil"/>
              <w:tr2bl w:val="nil"/>
            </w:tcBorders>
            <w:vAlign w:val="center"/>
          </w:tcPr>
          <w:p w14:paraId="34046B95">
            <w:pPr>
              <w:rPr>
                <w:rFonts w:ascii="宋体" w:hAnsi="宋体" w:cs="宋体"/>
                <w:bCs/>
                <w:color w:val="auto"/>
                <w:szCs w:val="21"/>
                <w:highlight w:val="none"/>
              </w:rPr>
            </w:pPr>
          </w:p>
        </w:tc>
      </w:tr>
      <w:tr w14:paraId="43395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DB96149">
            <w:pPr>
              <w:jc w:val="center"/>
              <w:rPr>
                <w:rFonts w:ascii="宋体" w:hAnsi="宋体" w:cs="宋体"/>
                <w:bCs/>
                <w:color w:val="auto"/>
                <w:szCs w:val="21"/>
                <w:highlight w:val="none"/>
              </w:rPr>
            </w:pPr>
          </w:p>
        </w:tc>
        <w:tc>
          <w:tcPr>
            <w:tcW w:w="1140" w:type="dxa"/>
            <w:tcBorders>
              <w:tl2br w:val="nil"/>
              <w:tr2bl w:val="nil"/>
            </w:tcBorders>
            <w:vAlign w:val="center"/>
          </w:tcPr>
          <w:p w14:paraId="46CF56E9">
            <w:pPr>
              <w:rPr>
                <w:rFonts w:ascii="宋体" w:hAnsi="宋体" w:cs="宋体"/>
                <w:bCs/>
                <w:color w:val="auto"/>
                <w:szCs w:val="21"/>
                <w:highlight w:val="none"/>
              </w:rPr>
            </w:pPr>
          </w:p>
        </w:tc>
        <w:tc>
          <w:tcPr>
            <w:tcW w:w="1178" w:type="dxa"/>
            <w:tcBorders>
              <w:tl2br w:val="nil"/>
              <w:tr2bl w:val="nil"/>
            </w:tcBorders>
            <w:vAlign w:val="center"/>
          </w:tcPr>
          <w:p w14:paraId="72C83C70">
            <w:pPr>
              <w:rPr>
                <w:rFonts w:ascii="宋体" w:hAnsi="宋体" w:cs="宋体"/>
                <w:bCs/>
                <w:color w:val="auto"/>
                <w:szCs w:val="21"/>
                <w:highlight w:val="none"/>
              </w:rPr>
            </w:pPr>
          </w:p>
        </w:tc>
        <w:tc>
          <w:tcPr>
            <w:tcW w:w="1365" w:type="dxa"/>
            <w:tcBorders>
              <w:tl2br w:val="nil"/>
              <w:tr2bl w:val="nil"/>
            </w:tcBorders>
            <w:vAlign w:val="center"/>
          </w:tcPr>
          <w:p w14:paraId="06FA468F">
            <w:pPr>
              <w:rPr>
                <w:rFonts w:ascii="宋体" w:hAnsi="宋体" w:cs="宋体"/>
                <w:bCs/>
                <w:color w:val="auto"/>
                <w:szCs w:val="21"/>
                <w:highlight w:val="none"/>
              </w:rPr>
            </w:pPr>
          </w:p>
        </w:tc>
        <w:tc>
          <w:tcPr>
            <w:tcW w:w="1815" w:type="dxa"/>
            <w:tcBorders>
              <w:tl2br w:val="nil"/>
              <w:tr2bl w:val="nil"/>
            </w:tcBorders>
            <w:vAlign w:val="center"/>
          </w:tcPr>
          <w:p w14:paraId="1E654B22">
            <w:pPr>
              <w:rPr>
                <w:rFonts w:ascii="宋体" w:hAnsi="宋体" w:cs="宋体"/>
                <w:bCs/>
                <w:color w:val="auto"/>
                <w:szCs w:val="21"/>
                <w:highlight w:val="none"/>
              </w:rPr>
            </w:pPr>
          </w:p>
        </w:tc>
        <w:tc>
          <w:tcPr>
            <w:tcW w:w="1207" w:type="dxa"/>
            <w:tcBorders>
              <w:tl2br w:val="nil"/>
              <w:tr2bl w:val="nil"/>
            </w:tcBorders>
            <w:vAlign w:val="center"/>
          </w:tcPr>
          <w:p w14:paraId="1548CAE8">
            <w:pPr>
              <w:rPr>
                <w:rFonts w:ascii="宋体" w:hAnsi="宋体" w:cs="宋体"/>
                <w:bCs/>
                <w:color w:val="auto"/>
                <w:szCs w:val="21"/>
                <w:highlight w:val="none"/>
              </w:rPr>
            </w:pPr>
          </w:p>
        </w:tc>
        <w:tc>
          <w:tcPr>
            <w:tcW w:w="765" w:type="dxa"/>
            <w:tcBorders>
              <w:tl2br w:val="nil"/>
              <w:tr2bl w:val="nil"/>
            </w:tcBorders>
            <w:vAlign w:val="center"/>
          </w:tcPr>
          <w:p w14:paraId="0A7AC281">
            <w:pPr>
              <w:rPr>
                <w:rFonts w:ascii="宋体" w:hAnsi="宋体" w:cs="宋体"/>
                <w:bCs/>
                <w:color w:val="auto"/>
                <w:szCs w:val="21"/>
                <w:highlight w:val="none"/>
              </w:rPr>
            </w:pPr>
          </w:p>
        </w:tc>
      </w:tr>
    </w:tbl>
    <w:p w14:paraId="603165EA">
      <w:pPr>
        <w:pStyle w:val="40"/>
        <w:rPr>
          <w:rFonts w:ascii="宋体" w:hAnsi="宋体"/>
          <w:color w:val="auto"/>
          <w:szCs w:val="21"/>
          <w:highlight w:val="none"/>
        </w:rPr>
      </w:pPr>
    </w:p>
    <w:p w14:paraId="3BA8C3F7">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53B770D9">
      <w:pPr>
        <w:rPr>
          <w:color w:val="auto"/>
          <w:highlight w:val="none"/>
        </w:rPr>
      </w:pPr>
    </w:p>
    <w:p w14:paraId="77CFAF5C">
      <w:pPr>
        <w:rPr>
          <w:color w:val="auto"/>
          <w:highlight w:val="none"/>
        </w:rPr>
      </w:pPr>
    </w:p>
    <w:p w14:paraId="5A077A10">
      <w:pPr>
        <w:rPr>
          <w:color w:val="auto"/>
          <w:highlight w:val="none"/>
        </w:rPr>
      </w:pPr>
    </w:p>
    <w:p w14:paraId="38CB5C5C">
      <w:pPr>
        <w:rPr>
          <w:color w:val="auto"/>
          <w:highlight w:val="none"/>
        </w:rPr>
      </w:pPr>
    </w:p>
    <w:p w14:paraId="338E3540">
      <w:pPr>
        <w:rPr>
          <w:color w:val="auto"/>
          <w:highlight w:val="none"/>
        </w:rPr>
      </w:pPr>
    </w:p>
    <w:p w14:paraId="3D9B7491">
      <w:pPr>
        <w:rPr>
          <w:color w:val="auto"/>
          <w:highlight w:val="none"/>
        </w:rPr>
      </w:pPr>
    </w:p>
    <w:p w14:paraId="1C67B1F9">
      <w:pPr>
        <w:rPr>
          <w:color w:val="auto"/>
          <w:highlight w:val="none"/>
        </w:rPr>
      </w:pPr>
    </w:p>
    <w:p w14:paraId="685D7840">
      <w:pPr>
        <w:rPr>
          <w:color w:val="auto"/>
          <w:highlight w:val="none"/>
        </w:rPr>
      </w:pPr>
    </w:p>
    <w:p w14:paraId="428D15ED">
      <w:pPr>
        <w:rPr>
          <w:color w:val="auto"/>
          <w:highlight w:val="none"/>
        </w:rPr>
      </w:pPr>
    </w:p>
    <w:p w14:paraId="16A26B9D">
      <w:pPr>
        <w:rPr>
          <w:color w:val="auto"/>
          <w:highlight w:val="none"/>
        </w:rPr>
      </w:pPr>
    </w:p>
    <w:p w14:paraId="3BA5721D">
      <w:pPr>
        <w:rPr>
          <w:color w:val="auto"/>
          <w:highlight w:val="none"/>
        </w:rPr>
      </w:pPr>
    </w:p>
    <w:p w14:paraId="5C90D815">
      <w:pPr>
        <w:rPr>
          <w:color w:val="auto"/>
          <w:highlight w:val="none"/>
        </w:rPr>
      </w:pPr>
    </w:p>
    <w:p w14:paraId="45F38BD5">
      <w:pPr>
        <w:rPr>
          <w:color w:val="auto"/>
          <w:highlight w:val="none"/>
        </w:rPr>
      </w:pPr>
    </w:p>
    <w:p w14:paraId="64A6AF67">
      <w:pPr>
        <w:rPr>
          <w:color w:val="auto"/>
          <w:highlight w:val="none"/>
        </w:rPr>
      </w:pPr>
    </w:p>
    <w:p w14:paraId="4049766B">
      <w:pPr>
        <w:pStyle w:val="10"/>
        <w:rPr>
          <w:color w:val="auto"/>
          <w:highlight w:val="none"/>
        </w:rPr>
      </w:pPr>
    </w:p>
    <w:p w14:paraId="5E515064">
      <w:pPr>
        <w:pStyle w:val="10"/>
        <w:ind w:left="0"/>
        <w:rPr>
          <w:color w:val="auto"/>
          <w:highlight w:val="none"/>
        </w:rPr>
      </w:pPr>
    </w:p>
    <w:p w14:paraId="33F472B8">
      <w:pPr>
        <w:pStyle w:val="4"/>
        <w:jc w:val="center"/>
        <w:rPr>
          <w:rFonts w:ascii="黑体" w:eastAsia="黑体"/>
          <w:color w:val="auto"/>
          <w:szCs w:val="28"/>
          <w:highlight w:val="none"/>
        </w:rPr>
      </w:pPr>
      <w:bookmarkStart w:id="314" w:name="_Toc14688"/>
      <w:bookmarkStart w:id="315" w:name="_Toc284"/>
      <w:r>
        <w:rPr>
          <w:rFonts w:hint="eastAsia"/>
          <w:color w:val="auto"/>
          <w:highlight w:val="none"/>
        </w:rPr>
        <w:t>第三章技术文件</w:t>
      </w:r>
      <w:bookmarkEnd w:id="311"/>
      <w:bookmarkEnd w:id="314"/>
      <w:bookmarkEnd w:id="315"/>
    </w:p>
    <w:p w14:paraId="7AA364FC">
      <w:pPr>
        <w:pStyle w:val="4"/>
        <w:jc w:val="center"/>
        <w:rPr>
          <w:color w:val="auto"/>
          <w:highlight w:val="none"/>
        </w:rPr>
      </w:pPr>
      <w:bookmarkStart w:id="316" w:name="_Toc7092"/>
      <w:bookmarkStart w:id="317" w:name="_Toc21292"/>
      <w:r>
        <w:rPr>
          <w:rFonts w:hint="eastAsia"/>
          <w:color w:val="auto"/>
          <w:highlight w:val="none"/>
        </w:rPr>
        <w:t>一、技术规格偏离表</w:t>
      </w:r>
      <w:bookmarkEnd w:id="316"/>
      <w:bookmarkEnd w:id="317"/>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2EC0A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7F1B1474">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6343B3EF">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12C6A118">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1D259582">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4D36A017">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516D55AB">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40F54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C18A609">
            <w:pPr>
              <w:jc w:val="center"/>
              <w:rPr>
                <w:rFonts w:ascii="宋体" w:hAnsi="宋体" w:cs="宋体"/>
                <w:color w:val="auto"/>
                <w:szCs w:val="21"/>
                <w:highlight w:val="none"/>
              </w:rPr>
            </w:pPr>
          </w:p>
        </w:tc>
        <w:tc>
          <w:tcPr>
            <w:tcW w:w="1623" w:type="dxa"/>
            <w:tcBorders>
              <w:tl2br w:val="nil"/>
              <w:tr2bl w:val="nil"/>
            </w:tcBorders>
            <w:vAlign w:val="center"/>
          </w:tcPr>
          <w:p w14:paraId="2A8D2E0D">
            <w:pPr>
              <w:jc w:val="center"/>
              <w:rPr>
                <w:rFonts w:ascii="宋体" w:hAnsi="宋体" w:cs="宋体"/>
                <w:color w:val="auto"/>
                <w:szCs w:val="21"/>
                <w:highlight w:val="none"/>
              </w:rPr>
            </w:pPr>
          </w:p>
        </w:tc>
        <w:tc>
          <w:tcPr>
            <w:tcW w:w="1815" w:type="dxa"/>
            <w:tcBorders>
              <w:tl2br w:val="nil"/>
              <w:tr2bl w:val="nil"/>
            </w:tcBorders>
            <w:vAlign w:val="center"/>
          </w:tcPr>
          <w:p w14:paraId="2E6AAACA">
            <w:pPr>
              <w:jc w:val="center"/>
              <w:rPr>
                <w:rFonts w:ascii="宋体" w:hAnsi="宋体" w:cs="宋体"/>
                <w:color w:val="auto"/>
                <w:szCs w:val="21"/>
                <w:highlight w:val="none"/>
              </w:rPr>
            </w:pPr>
          </w:p>
        </w:tc>
        <w:tc>
          <w:tcPr>
            <w:tcW w:w="1590" w:type="dxa"/>
            <w:tcBorders>
              <w:tl2br w:val="nil"/>
              <w:tr2bl w:val="nil"/>
            </w:tcBorders>
            <w:vAlign w:val="center"/>
          </w:tcPr>
          <w:p w14:paraId="1721C8E5">
            <w:pPr>
              <w:jc w:val="center"/>
              <w:rPr>
                <w:rFonts w:ascii="宋体" w:hAnsi="宋体" w:cs="宋体"/>
                <w:color w:val="auto"/>
                <w:szCs w:val="21"/>
                <w:highlight w:val="none"/>
              </w:rPr>
            </w:pPr>
          </w:p>
        </w:tc>
        <w:tc>
          <w:tcPr>
            <w:tcW w:w="1260" w:type="dxa"/>
            <w:tcBorders>
              <w:tl2br w:val="nil"/>
              <w:tr2bl w:val="nil"/>
            </w:tcBorders>
            <w:vAlign w:val="center"/>
          </w:tcPr>
          <w:p w14:paraId="2FE285E8">
            <w:pPr>
              <w:jc w:val="center"/>
              <w:rPr>
                <w:rFonts w:ascii="宋体" w:hAnsi="宋体" w:cs="宋体"/>
                <w:color w:val="auto"/>
                <w:szCs w:val="21"/>
                <w:highlight w:val="none"/>
              </w:rPr>
            </w:pPr>
          </w:p>
        </w:tc>
        <w:tc>
          <w:tcPr>
            <w:tcW w:w="1200" w:type="dxa"/>
            <w:tcBorders>
              <w:tl2br w:val="nil"/>
              <w:tr2bl w:val="nil"/>
            </w:tcBorders>
            <w:vAlign w:val="center"/>
          </w:tcPr>
          <w:p w14:paraId="62AFC638">
            <w:pPr>
              <w:jc w:val="center"/>
              <w:rPr>
                <w:rFonts w:ascii="宋体" w:hAnsi="宋体" w:cs="宋体"/>
                <w:color w:val="auto"/>
                <w:szCs w:val="21"/>
                <w:highlight w:val="none"/>
              </w:rPr>
            </w:pPr>
          </w:p>
        </w:tc>
      </w:tr>
      <w:tr w14:paraId="57FEB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CF29BBF">
            <w:pPr>
              <w:jc w:val="center"/>
              <w:rPr>
                <w:rFonts w:ascii="宋体" w:hAnsi="宋体" w:cs="宋体"/>
                <w:color w:val="auto"/>
                <w:szCs w:val="21"/>
                <w:highlight w:val="none"/>
              </w:rPr>
            </w:pPr>
          </w:p>
        </w:tc>
        <w:tc>
          <w:tcPr>
            <w:tcW w:w="1623" w:type="dxa"/>
            <w:tcBorders>
              <w:tl2br w:val="nil"/>
              <w:tr2bl w:val="nil"/>
            </w:tcBorders>
            <w:vAlign w:val="center"/>
          </w:tcPr>
          <w:p w14:paraId="110DEF6D">
            <w:pPr>
              <w:jc w:val="center"/>
              <w:rPr>
                <w:rFonts w:ascii="宋体" w:hAnsi="宋体" w:cs="宋体"/>
                <w:color w:val="auto"/>
                <w:szCs w:val="21"/>
                <w:highlight w:val="none"/>
              </w:rPr>
            </w:pPr>
          </w:p>
        </w:tc>
        <w:tc>
          <w:tcPr>
            <w:tcW w:w="1815" w:type="dxa"/>
            <w:tcBorders>
              <w:tl2br w:val="nil"/>
              <w:tr2bl w:val="nil"/>
            </w:tcBorders>
            <w:vAlign w:val="center"/>
          </w:tcPr>
          <w:p w14:paraId="34B51AAF">
            <w:pPr>
              <w:jc w:val="center"/>
              <w:rPr>
                <w:rFonts w:ascii="宋体" w:hAnsi="宋体" w:cs="宋体"/>
                <w:color w:val="auto"/>
                <w:szCs w:val="21"/>
                <w:highlight w:val="none"/>
              </w:rPr>
            </w:pPr>
          </w:p>
        </w:tc>
        <w:tc>
          <w:tcPr>
            <w:tcW w:w="1590" w:type="dxa"/>
            <w:tcBorders>
              <w:tl2br w:val="nil"/>
              <w:tr2bl w:val="nil"/>
            </w:tcBorders>
            <w:vAlign w:val="center"/>
          </w:tcPr>
          <w:p w14:paraId="0ED06E22">
            <w:pPr>
              <w:jc w:val="center"/>
              <w:rPr>
                <w:rFonts w:ascii="宋体" w:hAnsi="宋体" w:cs="宋体"/>
                <w:color w:val="auto"/>
                <w:szCs w:val="21"/>
                <w:highlight w:val="none"/>
              </w:rPr>
            </w:pPr>
          </w:p>
        </w:tc>
        <w:tc>
          <w:tcPr>
            <w:tcW w:w="1260" w:type="dxa"/>
            <w:tcBorders>
              <w:tl2br w:val="nil"/>
              <w:tr2bl w:val="nil"/>
            </w:tcBorders>
            <w:vAlign w:val="center"/>
          </w:tcPr>
          <w:p w14:paraId="5EB6A179">
            <w:pPr>
              <w:jc w:val="center"/>
              <w:rPr>
                <w:rFonts w:ascii="宋体" w:hAnsi="宋体" w:cs="宋体"/>
                <w:color w:val="auto"/>
                <w:szCs w:val="21"/>
                <w:highlight w:val="none"/>
              </w:rPr>
            </w:pPr>
          </w:p>
        </w:tc>
        <w:tc>
          <w:tcPr>
            <w:tcW w:w="1200" w:type="dxa"/>
            <w:tcBorders>
              <w:tl2br w:val="nil"/>
              <w:tr2bl w:val="nil"/>
            </w:tcBorders>
            <w:vAlign w:val="center"/>
          </w:tcPr>
          <w:p w14:paraId="1601F7AD">
            <w:pPr>
              <w:jc w:val="center"/>
              <w:rPr>
                <w:rFonts w:ascii="宋体" w:hAnsi="宋体" w:cs="宋体"/>
                <w:color w:val="auto"/>
                <w:szCs w:val="21"/>
                <w:highlight w:val="none"/>
              </w:rPr>
            </w:pPr>
          </w:p>
        </w:tc>
      </w:tr>
      <w:tr w14:paraId="4D789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9816E50">
            <w:pPr>
              <w:jc w:val="center"/>
              <w:rPr>
                <w:rFonts w:ascii="宋体" w:hAnsi="宋体" w:cs="宋体"/>
                <w:color w:val="auto"/>
                <w:szCs w:val="21"/>
                <w:highlight w:val="none"/>
              </w:rPr>
            </w:pPr>
          </w:p>
        </w:tc>
        <w:tc>
          <w:tcPr>
            <w:tcW w:w="1623" w:type="dxa"/>
            <w:tcBorders>
              <w:tl2br w:val="nil"/>
              <w:tr2bl w:val="nil"/>
            </w:tcBorders>
            <w:vAlign w:val="center"/>
          </w:tcPr>
          <w:p w14:paraId="4D6422F3">
            <w:pPr>
              <w:jc w:val="center"/>
              <w:rPr>
                <w:rFonts w:ascii="宋体" w:hAnsi="宋体" w:cs="宋体"/>
                <w:color w:val="auto"/>
                <w:szCs w:val="21"/>
                <w:highlight w:val="none"/>
              </w:rPr>
            </w:pPr>
          </w:p>
        </w:tc>
        <w:tc>
          <w:tcPr>
            <w:tcW w:w="1815" w:type="dxa"/>
            <w:tcBorders>
              <w:tl2br w:val="nil"/>
              <w:tr2bl w:val="nil"/>
            </w:tcBorders>
            <w:vAlign w:val="center"/>
          </w:tcPr>
          <w:p w14:paraId="6A170530">
            <w:pPr>
              <w:jc w:val="center"/>
              <w:rPr>
                <w:rFonts w:ascii="宋体" w:hAnsi="宋体" w:cs="宋体"/>
                <w:color w:val="auto"/>
                <w:szCs w:val="21"/>
                <w:highlight w:val="none"/>
              </w:rPr>
            </w:pPr>
          </w:p>
        </w:tc>
        <w:tc>
          <w:tcPr>
            <w:tcW w:w="1590" w:type="dxa"/>
            <w:tcBorders>
              <w:tl2br w:val="nil"/>
              <w:tr2bl w:val="nil"/>
            </w:tcBorders>
            <w:vAlign w:val="center"/>
          </w:tcPr>
          <w:p w14:paraId="4E9A642D">
            <w:pPr>
              <w:jc w:val="center"/>
              <w:rPr>
                <w:rFonts w:ascii="宋体" w:hAnsi="宋体" w:cs="宋体"/>
                <w:color w:val="auto"/>
                <w:szCs w:val="21"/>
                <w:highlight w:val="none"/>
              </w:rPr>
            </w:pPr>
          </w:p>
        </w:tc>
        <w:tc>
          <w:tcPr>
            <w:tcW w:w="1260" w:type="dxa"/>
            <w:tcBorders>
              <w:tl2br w:val="nil"/>
              <w:tr2bl w:val="nil"/>
            </w:tcBorders>
            <w:vAlign w:val="center"/>
          </w:tcPr>
          <w:p w14:paraId="659A0698">
            <w:pPr>
              <w:jc w:val="center"/>
              <w:rPr>
                <w:rFonts w:ascii="宋体" w:hAnsi="宋体" w:cs="宋体"/>
                <w:color w:val="auto"/>
                <w:szCs w:val="21"/>
                <w:highlight w:val="none"/>
              </w:rPr>
            </w:pPr>
          </w:p>
        </w:tc>
        <w:tc>
          <w:tcPr>
            <w:tcW w:w="1200" w:type="dxa"/>
            <w:tcBorders>
              <w:tl2br w:val="nil"/>
              <w:tr2bl w:val="nil"/>
            </w:tcBorders>
            <w:vAlign w:val="center"/>
          </w:tcPr>
          <w:p w14:paraId="2EC1061F">
            <w:pPr>
              <w:jc w:val="center"/>
              <w:rPr>
                <w:rFonts w:ascii="宋体" w:hAnsi="宋体" w:cs="宋体"/>
                <w:color w:val="auto"/>
                <w:szCs w:val="21"/>
                <w:highlight w:val="none"/>
              </w:rPr>
            </w:pPr>
          </w:p>
        </w:tc>
      </w:tr>
      <w:tr w14:paraId="045B0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EB4F5E2">
            <w:pPr>
              <w:jc w:val="center"/>
              <w:rPr>
                <w:rFonts w:ascii="宋体" w:hAnsi="宋体" w:cs="宋体"/>
                <w:color w:val="auto"/>
                <w:szCs w:val="21"/>
                <w:highlight w:val="none"/>
              </w:rPr>
            </w:pPr>
          </w:p>
        </w:tc>
        <w:tc>
          <w:tcPr>
            <w:tcW w:w="1623" w:type="dxa"/>
            <w:tcBorders>
              <w:tl2br w:val="nil"/>
              <w:tr2bl w:val="nil"/>
            </w:tcBorders>
            <w:vAlign w:val="center"/>
          </w:tcPr>
          <w:p w14:paraId="3BC97D21">
            <w:pPr>
              <w:jc w:val="center"/>
              <w:rPr>
                <w:rFonts w:ascii="宋体" w:hAnsi="宋体" w:cs="宋体"/>
                <w:color w:val="auto"/>
                <w:szCs w:val="21"/>
                <w:highlight w:val="none"/>
              </w:rPr>
            </w:pPr>
          </w:p>
        </w:tc>
        <w:tc>
          <w:tcPr>
            <w:tcW w:w="1815" w:type="dxa"/>
            <w:tcBorders>
              <w:tl2br w:val="nil"/>
              <w:tr2bl w:val="nil"/>
            </w:tcBorders>
            <w:vAlign w:val="center"/>
          </w:tcPr>
          <w:p w14:paraId="17FE206D">
            <w:pPr>
              <w:jc w:val="center"/>
              <w:rPr>
                <w:rFonts w:ascii="宋体" w:hAnsi="宋体" w:cs="宋体"/>
                <w:color w:val="auto"/>
                <w:szCs w:val="21"/>
                <w:highlight w:val="none"/>
              </w:rPr>
            </w:pPr>
          </w:p>
        </w:tc>
        <w:tc>
          <w:tcPr>
            <w:tcW w:w="1590" w:type="dxa"/>
            <w:tcBorders>
              <w:tl2br w:val="nil"/>
              <w:tr2bl w:val="nil"/>
            </w:tcBorders>
            <w:vAlign w:val="center"/>
          </w:tcPr>
          <w:p w14:paraId="4C4B5FD4">
            <w:pPr>
              <w:jc w:val="center"/>
              <w:rPr>
                <w:rFonts w:ascii="宋体" w:hAnsi="宋体" w:cs="宋体"/>
                <w:color w:val="auto"/>
                <w:szCs w:val="21"/>
                <w:highlight w:val="none"/>
              </w:rPr>
            </w:pPr>
          </w:p>
        </w:tc>
        <w:tc>
          <w:tcPr>
            <w:tcW w:w="1260" w:type="dxa"/>
            <w:tcBorders>
              <w:tl2br w:val="nil"/>
              <w:tr2bl w:val="nil"/>
            </w:tcBorders>
            <w:vAlign w:val="center"/>
          </w:tcPr>
          <w:p w14:paraId="3DA70458">
            <w:pPr>
              <w:jc w:val="center"/>
              <w:rPr>
                <w:rFonts w:ascii="宋体" w:hAnsi="宋体" w:cs="宋体"/>
                <w:color w:val="auto"/>
                <w:szCs w:val="21"/>
                <w:highlight w:val="none"/>
              </w:rPr>
            </w:pPr>
          </w:p>
        </w:tc>
        <w:tc>
          <w:tcPr>
            <w:tcW w:w="1200" w:type="dxa"/>
            <w:tcBorders>
              <w:tl2br w:val="nil"/>
              <w:tr2bl w:val="nil"/>
            </w:tcBorders>
            <w:vAlign w:val="center"/>
          </w:tcPr>
          <w:p w14:paraId="4B6D82DD">
            <w:pPr>
              <w:jc w:val="center"/>
              <w:rPr>
                <w:rFonts w:ascii="宋体" w:hAnsi="宋体" w:cs="宋体"/>
                <w:color w:val="auto"/>
                <w:szCs w:val="21"/>
                <w:highlight w:val="none"/>
              </w:rPr>
            </w:pPr>
          </w:p>
        </w:tc>
      </w:tr>
      <w:tr w14:paraId="39D95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EDAB195">
            <w:pPr>
              <w:jc w:val="center"/>
              <w:rPr>
                <w:rFonts w:ascii="宋体" w:hAnsi="宋体" w:cs="宋体"/>
                <w:color w:val="auto"/>
                <w:szCs w:val="21"/>
                <w:highlight w:val="none"/>
              </w:rPr>
            </w:pPr>
          </w:p>
        </w:tc>
        <w:tc>
          <w:tcPr>
            <w:tcW w:w="1623" w:type="dxa"/>
            <w:tcBorders>
              <w:tl2br w:val="nil"/>
              <w:tr2bl w:val="nil"/>
            </w:tcBorders>
            <w:vAlign w:val="center"/>
          </w:tcPr>
          <w:p w14:paraId="27CCDE56">
            <w:pPr>
              <w:jc w:val="center"/>
              <w:rPr>
                <w:rFonts w:ascii="宋体" w:hAnsi="宋体" w:cs="宋体"/>
                <w:color w:val="auto"/>
                <w:szCs w:val="21"/>
                <w:highlight w:val="none"/>
              </w:rPr>
            </w:pPr>
          </w:p>
        </w:tc>
        <w:tc>
          <w:tcPr>
            <w:tcW w:w="1815" w:type="dxa"/>
            <w:tcBorders>
              <w:tl2br w:val="nil"/>
              <w:tr2bl w:val="nil"/>
            </w:tcBorders>
            <w:vAlign w:val="center"/>
          </w:tcPr>
          <w:p w14:paraId="1677DA94">
            <w:pPr>
              <w:jc w:val="center"/>
              <w:rPr>
                <w:rFonts w:ascii="宋体" w:hAnsi="宋体" w:cs="宋体"/>
                <w:color w:val="auto"/>
                <w:szCs w:val="21"/>
                <w:highlight w:val="none"/>
              </w:rPr>
            </w:pPr>
          </w:p>
        </w:tc>
        <w:tc>
          <w:tcPr>
            <w:tcW w:w="1590" w:type="dxa"/>
            <w:tcBorders>
              <w:tl2br w:val="nil"/>
              <w:tr2bl w:val="nil"/>
            </w:tcBorders>
            <w:vAlign w:val="center"/>
          </w:tcPr>
          <w:p w14:paraId="31E629EA">
            <w:pPr>
              <w:jc w:val="center"/>
              <w:rPr>
                <w:rFonts w:ascii="宋体" w:hAnsi="宋体" w:cs="宋体"/>
                <w:color w:val="auto"/>
                <w:szCs w:val="21"/>
                <w:highlight w:val="none"/>
              </w:rPr>
            </w:pPr>
          </w:p>
        </w:tc>
        <w:tc>
          <w:tcPr>
            <w:tcW w:w="1260" w:type="dxa"/>
            <w:tcBorders>
              <w:tl2br w:val="nil"/>
              <w:tr2bl w:val="nil"/>
            </w:tcBorders>
            <w:vAlign w:val="center"/>
          </w:tcPr>
          <w:p w14:paraId="6A843B6E">
            <w:pPr>
              <w:jc w:val="center"/>
              <w:rPr>
                <w:rFonts w:ascii="宋体" w:hAnsi="宋体" w:cs="宋体"/>
                <w:color w:val="auto"/>
                <w:szCs w:val="21"/>
                <w:highlight w:val="none"/>
              </w:rPr>
            </w:pPr>
          </w:p>
        </w:tc>
        <w:tc>
          <w:tcPr>
            <w:tcW w:w="1200" w:type="dxa"/>
            <w:tcBorders>
              <w:tl2br w:val="nil"/>
              <w:tr2bl w:val="nil"/>
            </w:tcBorders>
            <w:vAlign w:val="center"/>
          </w:tcPr>
          <w:p w14:paraId="1B8B1D4B">
            <w:pPr>
              <w:jc w:val="center"/>
              <w:rPr>
                <w:rFonts w:ascii="宋体" w:hAnsi="宋体" w:cs="宋体"/>
                <w:color w:val="auto"/>
                <w:szCs w:val="21"/>
                <w:highlight w:val="none"/>
              </w:rPr>
            </w:pPr>
          </w:p>
        </w:tc>
      </w:tr>
      <w:tr w14:paraId="048AC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D56EEAF">
            <w:pPr>
              <w:jc w:val="center"/>
              <w:rPr>
                <w:rFonts w:ascii="宋体" w:hAnsi="宋体" w:cs="宋体"/>
                <w:color w:val="auto"/>
                <w:szCs w:val="21"/>
                <w:highlight w:val="none"/>
              </w:rPr>
            </w:pPr>
          </w:p>
        </w:tc>
        <w:tc>
          <w:tcPr>
            <w:tcW w:w="1623" w:type="dxa"/>
            <w:tcBorders>
              <w:tl2br w:val="nil"/>
              <w:tr2bl w:val="nil"/>
            </w:tcBorders>
            <w:vAlign w:val="center"/>
          </w:tcPr>
          <w:p w14:paraId="62F53235">
            <w:pPr>
              <w:jc w:val="center"/>
              <w:rPr>
                <w:rFonts w:ascii="宋体" w:hAnsi="宋体" w:cs="宋体"/>
                <w:color w:val="auto"/>
                <w:szCs w:val="21"/>
                <w:highlight w:val="none"/>
              </w:rPr>
            </w:pPr>
          </w:p>
        </w:tc>
        <w:tc>
          <w:tcPr>
            <w:tcW w:w="1815" w:type="dxa"/>
            <w:tcBorders>
              <w:tl2br w:val="nil"/>
              <w:tr2bl w:val="nil"/>
            </w:tcBorders>
            <w:vAlign w:val="center"/>
          </w:tcPr>
          <w:p w14:paraId="34472BA8">
            <w:pPr>
              <w:jc w:val="center"/>
              <w:rPr>
                <w:rFonts w:ascii="宋体" w:hAnsi="宋体" w:cs="宋体"/>
                <w:color w:val="auto"/>
                <w:szCs w:val="21"/>
                <w:highlight w:val="none"/>
              </w:rPr>
            </w:pPr>
          </w:p>
        </w:tc>
        <w:tc>
          <w:tcPr>
            <w:tcW w:w="1590" w:type="dxa"/>
            <w:tcBorders>
              <w:tl2br w:val="nil"/>
              <w:tr2bl w:val="nil"/>
            </w:tcBorders>
            <w:vAlign w:val="center"/>
          </w:tcPr>
          <w:p w14:paraId="49BE3D84">
            <w:pPr>
              <w:jc w:val="center"/>
              <w:rPr>
                <w:rFonts w:ascii="宋体" w:hAnsi="宋体" w:cs="宋体"/>
                <w:color w:val="auto"/>
                <w:szCs w:val="21"/>
                <w:highlight w:val="none"/>
              </w:rPr>
            </w:pPr>
          </w:p>
        </w:tc>
        <w:tc>
          <w:tcPr>
            <w:tcW w:w="1260" w:type="dxa"/>
            <w:tcBorders>
              <w:tl2br w:val="nil"/>
              <w:tr2bl w:val="nil"/>
            </w:tcBorders>
            <w:vAlign w:val="center"/>
          </w:tcPr>
          <w:p w14:paraId="32D80ECF">
            <w:pPr>
              <w:jc w:val="center"/>
              <w:rPr>
                <w:rFonts w:ascii="宋体" w:hAnsi="宋体" w:cs="宋体"/>
                <w:color w:val="auto"/>
                <w:szCs w:val="21"/>
                <w:highlight w:val="none"/>
              </w:rPr>
            </w:pPr>
          </w:p>
        </w:tc>
        <w:tc>
          <w:tcPr>
            <w:tcW w:w="1200" w:type="dxa"/>
            <w:tcBorders>
              <w:tl2br w:val="nil"/>
              <w:tr2bl w:val="nil"/>
            </w:tcBorders>
            <w:vAlign w:val="center"/>
          </w:tcPr>
          <w:p w14:paraId="01994FB0">
            <w:pPr>
              <w:jc w:val="center"/>
              <w:rPr>
                <w:rFonts w:ascii="宋体" w:hAnsi="宋体" w:cs="宋体"/>
                <w:color w:val="auto"/>
                <w:szCs w:val="21"/>
                <w:highlight w:val="none"/>
              </w:rPr>
            </w:pPr>
          </w:p>
        </w:tc>
      </w:tr>
      <w:tr w14:paraId="709A3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ED9A46A">
            <w:pPr>
              <w:jc w:val="center"/>
              <w:rPr>
                <w:rFonts w:ascii="宋体" w:hAnsi="宋体" w:cs="宋体"/>
                <w:color w:val="auto"/>
                <w:szCs w:val="21"/>
                <w:highlight w:val="none"/>
              </w:rPr>
            </w:pPr>
          </w:p>
        </w:tc>
        <w:tc>
          <w:tcPr>
            <w:tcW w:w="1623" w:type="dxa"/>
            <w:tcBorders>
              <w:tl2br w:val="nil"/>
              <w:tr2bl w:val="nil"/>
            </w:tcBorders>
            <w:vAlign w:val="center"/>
          </w:tcPr>
          <w:p w14:paraId="28507C6E">
            <w:pPr>
              <w:jc w:val="center"/>
              <w:rPr>
                <w:rFonts w:ascii="宋体" w:hAnsi="宋体" w:cs="宋体"/>
                <w:color w:val="auto"/>
                <w:szCs w:val="21"/>
                <w:highlight w:val="none"/>
              </w:rPr>
            </w:pPr>
          </w:p>
        </w:tc>
        <w:tc>
          <w:tcPr>
            <w:tcW w:w="1815" w:type="dxa"/>
            <w:tcBorders>
              <w:tl2br w:val="nil"/>
              <w:tr2bl w:val="nil"/>
            </w:tcBorders>
            <w:vAlign w:val="center"/>
          </w:tcPr>
          <w:p w14:paraId="7FD58094">
            <w:pPr>
              <w:jc w:val="center"/>
              <w:rPr>
                <w:rFonts w:ascii="宋体" w:hAnsi="宋体" w:cs="宋体"/>
                <w:color w:val="auto"/>
                <w:szCs w:val="21"/>
                <w:highlight w:val="none"/>
              </w:rPr>
            </w:pPr>
          </w:p>
        </w:tc>
        <w:tc>
          <w:tcPr>
            <w:tcW w:w="1590" w:type="dxa"/>
            <w:tcBorders>
              <w:tl2br w:val="nil"/>
              <w:tr2bl w:val="nil"/>
            </w:tcBorders>
            <w:vAlign w:val="center"/>
          </w:tcPr>
          <w:p w14:paraId="17CC7093">
            <w:pPr>
              <w:jc w:val="center"/>
              <w:rPr>
                <w:rFonts w:ascii="宋体" w:hAnsi="宋体" w:cs="宋体"/>
                <w:color w:val="auto"/>
                <w:szCs w:val="21"/>
                <w:highlight w:val="none"/>
              </w:rPr>
            </w:pPr>
          </w:p>
        </w:tc>
        <w:tc>
          <w:tcPr>
            <w:tcW w:w="1260" w:type="dxa"/>
            <w:tcBorders>
              <w:tl2br w:val="nil"/>
              <w:tr2bl w:val="nil"/>
            </w:tcBorders>
            <w:vAlign w:val="center"/>
          </w:tcPr>
          <w:p w14:paraId="77B91C63">
            <w:pPr>
              <w:jc w:val="center"/>
              <w:rPr>
                <w:rFonts w:ascii="宋体" w:hAnsi="宋体" w:cs="宋体"/>
                <w:color w:val="auto"/>
                <w:szCs w:val="21"/>
                <w:highlight w:val="none"/>
              </w:rPr>
            </w:pPr>
          </w:p>
        </w:tc>
        <w:tc>
          <w:tcPr>
            <w:tcW w:w="1200" w:type="dxa"/>
            <w:tcBorders>
              <w:tl2br w:val="nil"/>
              <w:tr2bl w:val="nil"/>
            </w:tcBorders>
            <w:vAlign w:val="center"/>
          </w:tcPr>
          <w:p w14:paraId="50775EF0">
            <w:pPr>
              <w:jc w:val="center"/>
              <w:rPr>
                <w:rFonts w:ascii="宋体" w:hAnsi="宋体" w:cs="宋体"/>
                <w:color w:val="auto"/>
                <w:szCs w:val="21"/>
                <w:highlight w:val="none"/>
              </w:rPr>
            </w:pPr>
          </w:p>
        </w:tc>
      </w:tr>
      <w:tr w14:paraId="79CD6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26AEAB6">
            <w:pPr>
              <w:jc w:val="center"/>
              <w:rPr>
                <w:rFonts w:ascii="宋体" w:hAnsi="宋体" w:cs="宋体"/>
                <w:color w:val="auto"/>
                <w:szCs w:val="21"/>
                <w:highlight w:val="none"/>
              </w:rPr>
            </w:pPr>
          </w:p>
        </w:tc>
        <w:tc>
          <w:tcPr>
            <w:tcW w:w="1623" w:type="dxa"/>
            <w:tcBorders>
              <w:tl2br w:val="nil"/>
              <w:tr2bl w:val="nil"/>
            </w:tcBorders>
            <w:vAlign w:val="center"/>
          </w:tcPr>
          <w:p w14:paraId="65BC9F45">
            <w:pPr>
              <w:jc w:val="center"/>
              <w:rPr>
                <w:rFonts w:ascii="宋体" w:hAnsi="宋体" w:cs="宋体"/>
                <w:color w:val="auto"/>
                <w:szCs w:val="21"/>
                <w:highlight w:val="none"/>
              </w:rPr>
            </w:pPr>
          </w:p>
        </w:tc>
        <w:tc>
          <w:tcPr>
            <w:tcW w:w="1815" w:type="dxa"/>
            <w:tcBorders>
              <w:tl2br w:val="nil"/>
              <w:tr2bl w:val="nil"/>
            </w:tcBorders>
            <w:vAlign w:val="center"/>
          </w:tcPr>
          <w:p w14:paraId="051CD5DB">
            <w:pPr>
              <w:jc w:val="center"/>
              <w:rPr>
                <w:rFonts w:ascii="宋体" w:hAnsi="宋体" w:cs="宋体"/>
                <w:color w:val="auto"/>
                <w:szCs w:val="21"/>
                <w:highlight w:val="none"/>
              </w:rPr>
            </w:pPr>
          </w:p>
        </w:tc>
        <w:tc>
          <w:tcPr>
            <w:tcW w:w="1590" w:type="dxa"/>
            <w:tcBorders>
              <w:tl2br w:val="nil"/>
              <w:tr2bl w:val="nil"/>
            </w:tcBorders>
            <w:vAlign w:val="center"/>
          </w:tcPr>
          <w:p w14:paraId="6E70E84F">
            <w:pPr>
              <w:jc w:val="center"/>
              <w:rPr>
                <w:rFonts w:ascii="宋体" w:hAnsi="宋体" w:cs="宋体"/>
                <w:color w:val="auto"/>
                <w:szCs w:val="21"/>
                <w:highlight w:val="none"/>
              </w:rPr>
            </w:pPr>
          </w:p>
        </w:tc>
        <w:tc>
          <w:tcPr>
            <w:tcW w:w="1260" w:type="dxa"/>
            <w:tcBorders>
              <w:tl2br w:val="nil"/>
              <w:tr2bl w:val="nil"/>
            </w:tcBorders>
            <w:vAlign w:val="center"/>
          </w:tcPr>
          <w:p w14:paraId="3F03C4ED">
            <w:pPr>
              <w:jc w:val="center"/>
              <w:rPr>
                <w:rFonts w:ascii="宋体" w:hAnsi="宋体" w:cs="宋体"/>
                <w:color w:val="auto"/>
                <w:szCs w:val="21"/>
                <w:highlight w:val="none"/>
              </w:rPr>
            </w:pPr>
          </w:p>
        </w:tc>
        <w:tc>
          <w:tcPr>
            <w:tcW w:w="1200" w:type="dxa"/>
            <w:tcBorders>
              <w:tl2br w:val="nil"/>
              <w:tr2bl w:val="nil"/>
            </w:tcBorders>
            <w:vAlign w:val="center"/>
          </w:tcPr>
          <w:p w14:paraId="57EE0404">
            <w:pPr>
              <w:jc w:val="center"/>
              <w:rPr>
                <w:rFonts w:ascii="宋体" w:hAnsi="宋体" w:cs="宋体"/>
                <w:color w:val="auto"/>
                <w:szCs w:val="21"/>
                <w:highlight w:val="none"/>
              </w:rPr>
            </w:pPr>
          </w:p>
        </w:tc>
      </w:tr>
      <w:tr w14:paraId="1FD33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FB8325E">
            <w:pPr>
              <w:jc w:val="center"/>
              <w:rPr>
                <w:rFonts w:ascii="宋体" w:hAnsi="宋体" w:cs="宋体"/>
                <w:color w:val="auto"/>
                <w:szCs w:val="21"/>
                <w:highlight w:val="none"/>
              </w:rPr>
            </w:pPr>
          </w:p>
        </w:tc>
        <w:tc>
          <w:tcPr>
            <w:tcW w:w="1623" w:type="dxa"/>
            <w:tcBorders>
              <w:tl2br w:val="nil"/>
              <w:tr2bl w:val="nil"/>
            </w:tcBorders>
            <w:vAlign w:val="center"/>
          </w:tcPr>
          <w:p w14:paraId="01F57199">
            <w:pPr>
              <w:jc w:val="center"/>
              <w:rPr>
                <w:rFonts w:ascii="宋体" w:hAnsi="宋体" w:cs="宋体"/>
                <w:color w:val="auto"/>
                <w:szCs w:val="21"/>
                <w:highlight w:val="none"/>
              </w:rPr>
            </w:pPr>
          </w:p>
        </w:tc>
        <w:tc>
          <w:tcPr>
            <w:tcW w:w="1815" w:type="dxa"/>
            <w:tcBorders>
              <w:tl2br w:val="nil"/>
              <w:tr2bl w:val="nil"/>
            </w:tcBorders>
            <w:vAlign w:val="center"/>
          </w:tcPr>
          <w:p w14:paraId="57C91ECD">
            <w:pPr>
              <w:jc w:val="center"/>
              <w:rPr>
                <w:rFonts w:ascii="宋体" w:hAnsi="宋体" w:cs="宋体"/>
                <w:color w:val="auto"/>
                <w:szCs w:val="21"/>
                <w:highlight w:val="none"/>
              </w:rPr>
            </w:pPr>
          </w:p>
        </w:tc>
        <w:tc>
          <w:tcPr>
            <w:tcW w:w="1590" w:type="dxa"/>
            <w:tcBorders>
              <w:tl2br w:val="nil"/>
              <w:tr2bl w:val="nil"/>
            </w:tcBorders>
            <w:vAlign w:val="center"/>
          </w:tcPr>
          <w:p w14:paraId="25BAB67B">
            <w:pPr>
              <w:jc w:val="center"/>
              <w:rPr>
                <w:rFonts w:ascii="宋体" w:hAnsi="宋体" w:cs="宋体"/>
                <w:color w:val="auto"/>
                <w:szCs w:val="21"/>
                <w:highlight w:val="none"/>
              </w:rPr>
            </w:pPr>
          </w:p>
        </w:tc>
        <w:tc>
          <w:tcPr>
            <w:tcW w:w="1260" w:type="dxa"/>
            <w:tcBorders>
              <w:tl2br w:val="nil"/>
              <w:tr2bl w:val="nil"/>
            </w:tcBorders>
            <w:vAlign w:val="center"/>
          </w:tcPr>
          <w:p w14:paraId="76EBD647">
            <w:pPr>
              <w:jc w:val="center"/>
              <w:rPr>
                <w:rFonts w:ascii="宋体" w:hAnsi="宋体" w:cs="宋体"/>
                <w:color w:val="auto"/>
                <w:szCs w:val="21"/>
                <w:highlight w:val="none"/>
              </w:rPr>
            </w:pPr>
          </w:p>
        </w:tc>
        <w:tc>
          <w:tcPr>
            <w:tcW w:w="1200" w:type="dxa"/>
            <w:tcBorders>
              <w:tl2br w:val="nil"/>
              <w:tr2bl w:val="nil"/>
            </w:tcBorders>
            <w:vAlign w:val="center"/>
          </w:tcPr>
          <w:p w14:paraId="2B45CD7E">
            <w:pPr>
              <w:jc w:val="center"/>
              <w:rPr>
                <w:rFonts w:ascii="宋体" w:hAnsi="宋体" w:cs="宋体"/>
                <w:color w:val="auto"/>
                <w:szCs w:val="21"/>
                <w:highlight w:val="none"/>
              </w:rPr>
            </w:pPr>
          </w:p>
        </w:tc>
      </w:tr>
      <w:tr w14:paraId="6393F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1CAD65B">
            <w:pPr>
              <w:jc w:val="center"/>
              <w:rPr>
                <w:rFonts w:ascii="宋体" w:hAnsi="宋体" w:cs="宋体"/>
                <w:color w:val="auto"/>
                <w:szCs w:val="21"/>
                <w:highlight w:val="none"/>
              </w:rPr>
            </w:pPr>
          </w:p>
        </w:tc>
        <w:tc>
          <w:tcPr>
            <w:tcW w:w="1623" w:type="dxa"/>
            <w:tcBorders>
              <w:tl2br w:val="nil"/>
              <w:tr2bl w:val="nil"/>
            </w:tcBorders>
            <w:vAlign w:val="center"/>
          </w:tcPr>
          <w:p w14:paraId="23E5992E">
            <w:pPr>
              <w:jc w:val="center"/>
              <w:rPr>
                <w:rFonts w:ascii="宋体" w:hAnsi="宋体" w:cs="宋体"/>
                <w:color w:val="auto"/>
                <w:szCs w:val="21"/>
                <w:highlight w:val="none"/>
              </w:rPr>
            </w:pPr>
          </w:p>
        </w:tc>
        <w:tc>
          <w:tcPr>
            <w:tcW w:w="1815" w:type="dxa"/>
            <w:tcBorders>
              <w:tl2br w:val="nil"/>
              <w:tr2bl w:val="nil"/>
            </w:tcBorders>
            <w:vAlign w:val="center"/>
          </w:tcPr>
          <w:p w14:paraId="1C218717">
            <w:pPr>
              <w:jc w:val="center"/>
              <w:rPr>
                <w:rFonts w:ascii="宋体" w:hAnsi="宋体" w:cs="宋体"/>
                <w:color w:val="auto"/>
                <w:szCs w:val="21"/>
                <w:highlight w:val="none"/>
              </w:rPr>
            </w:pPr>
          </w:p>
        </w:tc>
        <w:tc>
          <w:tcPr>
            <w:tcW w:w="1590" w:type="dxa"/>
            <w:tcBorders>
              <w:tl2br w:val="nil"/>
              <w:tr2bl w:val="nil"/>
            </w:tcBorders>
            <w:vAlign w:val="center"/>
          </w:tcPr>
          <w:p w14:paraId="3934DB5D">
            <w:pPr>
              <w:jc w:val="center"/>
              <w:rPr>
                <w:rFonts w:ascii="宋体" w:hAnsi="宋体" w:cs="宋体"/>
                <w:color w:val="auto"/>
                <w:szCs w:val="21"/>
                <w:highlight w:val="none"/>
              </w:rPr>
            </w:pPr>
          </w:p>
        </w:tc>
        <w:tc>
          <w:tcPr>
            <w:tcW w:w="1260" w:type="dxa"/>
            <w:tcBorders>
              <w:tl2br w:val="nil"/>
              <w:tr2bl w:val="nil"/>
            </w:tcBorders>
            <w:vAlign w:val="center"/>
          </w:tcPr>
          <w:p w14:paraId="3E92B9B9">
            <w:pPr>
              <w:jc w:val="center"/>
              <w:rPr>
                <w:rFonts w:ascii="宋体" w:hAnsi="宋体" w:cs="宋体"/>
                <w:color w:val="auto"/>
                <w:szCs w:val="21"/>
                <w:highlight w:val="none"/>
              </w:rPr>
            </w:pPr>
          </w:p>
        </w:tc>
        <w:tc>
          <w:tcPr>
            <w:tcW w:w="1200" w:type="dxa"/>
            <w:tcBorders>
              <w:tl2br w:val="nil"/>
              <w:tr2bl w:val="nil"/>
            </w:tcBorders>
            <w:vAlign w:val="center"/>
          </w:tcPr>
          <w:p w14:paraId="78562D17">
            <w:pPr>
              <w:jc w:val="center"/>
              <w:rPr>
                <w:rFonts w:ascii="宋体" w:hAnsi="宋体" w:cs="宋体"/>
                <w:color w:val="auto"/>
                <w:szCs w:val="21"/>
                <w:highlight w:val="none"/>
              </w:rPr>
            </w:pPr>
          </w:p>
        </w:tc>
      </w:tr>
      <w:tr w14:paraId="6C75F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CBA5950">
            <w:pPr>
              <w:jc w:val="center"/>
              <w:rPr>
                <w:rFonts w:ascii="宋体" w:hAnsi="宋体" w:cs="宋体"/>
                <w:color w:val="auto"/>
                <w:szCs w:val="21"/>
                <w:highlight w:val="none"/>
              </w:rPr>
            </w:pPr>
          </w:p>
        </w:tc>
        <w:tc>
          <w:tcPr>
            <w:tcW w:w="1623" w:type="dxa"/>
            <w:tcBorders>
              <w:tl2br w:val="nil"/>
              <w:tr2bl w:val="nil"/>
            </w:tcBorders>
            <w:vAlign w:val="center"/>
          </w:tcPr>
          <w:p w14:paraId="7BDAF7D5">
            <w:pPr>
              <w:jc w:val="center"/>
              <w:rPr>
                <w:rFonts w:ascii="宋体" w:hAnsi="宋体" w:cs="宋体"/>
                <w:color w:val="auto"/>
                <w:szCs w:val="21"/>
                <w:highlight w:val="none"/>
              </w:rPr>
            </w:pPr>
          </w:p>
        </w:tc>
        <w:tc>
          <w:tcPr>
            <w:tcW w:w="1815" w:type="dxa"/>
            <w:tcBorders>
              <w:tl2br w:val="nil"/>
              <w:tr2bl w:val="nil"/>
            </w:tcBorders>
            <w:vAlign w:val="center"/>
          </w:tcPr>
          <w:p w14:paraId="4335135E">
            <w:pPr>
              <w:jc w:val="center"/>
              <w:rPr>
                <w:rFonts w:ascii="宋体" w:hAnsi="宋体" w:cs="宋体"/>
                <w:color w:val="auto"/>
                <w:szCs w:val="21"/>
                <w:highlight w:val="none"/>
              </w:rPr>
            </w:pPr>
          </w:p>
        </w:tc>
        <w:tc>
          <w:tcPr>
            <w:tcW w:w="1590" w:type="dxa"/>
            <w:tcBorders>
              <w:tl2br w:val="nil"/>
              <w:tr2bl w:val="nil"/>
            </w:tcBorders>
            <w:vAlign w:val="center"/>
          </w:tcPr>
          <w:p w14:paraId="571FE580">
            <w:pPr>
              <w:jc w:val="center"/>
              <w:rPr>
                <w:rFonts w:ascii="宋体" w:hAnsi="宋体" w:cs="宋体"/>
                <w:color w:val="auto"/>
                <w:szCs w:val="21"/>
                <w:highlight w:val="none"/>
              </w:rPr>
            </w:pPr>
          </w:p>
        </w:tc>
        <w:tc>
          <w:tcPr>
            <w:tcW w:w="1260" w:type="dxa"/>
            <w:tcBorders>
              <w:tl2br w:val="nil"/>
              <w:tr2bl w:val="nil"/>
            </w:tcBorders>
            <w:vAlign w:val="center"/>
          </w:tcPr>
          <w:p w14:paraId="0ED47DB2">
            <w:pPr>
              <w:jc w:val="center"/>
              <w:rPr>
                <w:rFonts w:ascii="宋体" w:hAnsi="宋体" w:cs="宋体"/>
                <w:color w:val="auto"/>
                <w:szCs w:val="21"/>
                <w:highlight w:val="none"/>
              </w:rPr>
            </w:pPr>
          </w:p>
        </w:tc>
        <w:tc>
          <w:tcPr>
            <w:tcW w:w="1200" w:type="dxa"/>
            <w:tcBorders>
              <w:tl2br w:val="nil"/>
              <w:tr2bl w:val="nil"/>
            </w:tcBorders>
            <w:vAlign w:val="center"/>
          </w:tcPr>
          <w:p w14:paraId="4D62CC51">
            <w:pPr>
              <w:jc w:val="center"/>
              <w:rPr>
                <w:rFonts w:ascii="宋体" w:hAnsi="宋体" w:cs="宋体"/>
                <w:color w:val="auto"/>
                <w:szCs w:val="21"/>
                <w:highlight w:val="none"/>
              </w:rPr>
            </w:pPr>
          </w:p>
        </w:tc>
      </w:tr>
      <w:tr w14:paraId="65A80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94F2A02">
            <w:pPr>
              <w:jc w:val="center"/>
              <w:rPr>
                <w:rFonts w:ascii="宋体" w:hAnsi="宋体" w:cs="宋体"/>
                <w:color w:val="auto"/>
                <w:szCs w:val="21"/>
                <w:highlight w:val="none"/>
              </w:rPr>
            </w:pPr>
          </w:p>
        </w:tc>
        <w:tc>
          <w:tcPr>
            <w:tcW w:w="1623" w:type="dxa"/>
            <w:tcBorders>
              <w:tl2br w:val="nil"/>
              <w:tr2bl w:val="nil"/>
            </w:tcBorders>
            <w:vAlign w:val="center"/>
          </w:tcPr>
          <w:p w14:paraId="120CD044">
            <w:pPr>
              <w:jc w:val="center"/>
              <w:rPr>
                <w:rFonts w:ascii="宋体" w:hAnsi="宋体" w:cs="宋体"/>
                <w:color w:val="auto"/>
                <w:szCs w:val="21"/>
                <w:highlight w:val="none"/>
              </w:rPr>
            </w:pPr>
          </w:p>
        </w:tc>
        <w:tc>
          <w:tcPr>
            <w:tcW w:w="1815" w:type="dxa"/>
            <w:tcBorders>
              <w:tl2br w:val="nil"/>
              <w:tr2bl w:val="nil"/>
            </w:tcBorders>
            <w:vAlign w:val="center"/>
          </w:tcPr>
          <w:p w14:paraId="33E468BF">
            <w:pPr>
              <w:jc w:val="center"/>
              <w:rPr>
                <w:rFonts w:ascii="宋体" w:hAnsi="宋体" w:cs="宋体"/>
                <w:color w:val="auto"/>
                <w:szCs w:val="21"/>
                <w:highlight w:val="none"/>
              </w:rPr>
            </w:pPr>
          </w:p>
        </w:tc>
        <w:tc>
          <w:tcPr>
            <w:tcW w:w="1590" w:type="dxa"/>
            <w:tcBorders>
              <w:tl2br w:val="nil"/>
              <w:tr2bl w:val="nil"/>
            </w:tcBorders>
            <w:vAlign w:val="center"/>
          </w:tcPr>
          <w:p w14:paraId="6B11C8D0">
            <w:pPr>
              <w:jc w:val="center"/>
              <w:rPr>
                <w:rFonts w:ascii="宋体" w:hAnsi="宋体" w:cs="宋体"/>
                <w:color w:val="auto"/>
                <w:szCs w:val="21"/>
                <w:highlight w:val="none"/>
              </w:rPr>
            </w:pPr>
          </w:p>
        </w:tc>
        <w:tc>
          <w:tcPr>
            <w:tcW w:w="1260" w:type="dxa"/>
            <w:tcBorders>
              <w:tl2br w:val="nil"/>
              <w:tr2bl w:val="nil"/>
            </w:tcBorders>
            <w:vAlign w:val="center"/>
          </w:tcPr>
          <w:p w14:paraId="3EEAF2AD">
            <w:pPr>
              <w:jc w:val="center"/>
              <w:rPr>
                <w:rFonts w:ascii="宋体" w:hAnsi="宋体" w:cs="宋体"/>
                <w:color w:val="auto"/>
                <w:szCs w:val="21"/>
                <w:highlight w:val="none"/>
              </w:rPr>
            </w:pPr>
          </w:p>
        </w:tc>
        <w:tc>
          <w:tcPr>
            <w:tcW w:w="1200" w:type="dxa"/>
            <w:tcBorders>
              <w:tl2br w:val="nil"/>
              <w:tr2bl w:val="nil"/>
            </w:tcBorders>
            <w:vAlign w:val="center"/>
          </w:tcPr>
          <w:p w14:paraId="7A4670C0">
            <w:pPr>
              <w:jc w:val="center"/>
              <w:rPr>
                <w:rFonts w:ascii="宋体" w:hAnsi="宋体" w:cs="宋体"/>
                <w:color w:val="auto"/>
                <w:szCs w:val="21"/>
                <w:highlight w:val="none"/>
              </w:rPr>
            </w:pPr>
          </w:p>
        </w:tc>
      </w:tr>
      <w:tr w14:paraId="7D6C7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D7BAD8E">
            <w:pPr>
              <w:jc w:val="center"/>
              <w:rPr>
                <w:rFonts w:ascii="宋体" w:hAnsi="宋体" w:cs="宋体"/>
                <w:color w:val="auto"/>
                <w:szCs w:val="21"/>
                <w:highlight w:val="none"/>
              </w:rPr>
            </w:pPr>
          </w:p>
        </w:tc>
        <w:tc>
          <w:tcPr>
            <w:tcW w:w="1623" w:type="dxa"/>
            <w:tcBorders>
              <w:tl2br w:val="nil"/>
              <w:tr2bl w:val="nil"/>
            </w:tcBorders>
            <w:vAlign w:val="center"/>
          </w:tcPr>
          <w:p w14:paraId="13F89BFD">
            <w:pPr>
              <w:jc w:val="center"/>
              <w:rPr>
                <w:rFonts w:ascii="宋体" w:hAnsi="宋体" w:cs="宋体"/>
                <w:color w:val="auto"/>
                <w:szCs w:val="21"/>
                <w:highlight w:val="none"/>
              </w:rPr>
            </w:pPr>
          </w:p>
        </w:tc>
        <w:tc>
          <w:tcPr>
            <w:tcW w:w="1815" w:type="dxa"/>
            <w:tcBorders>
              <w:tl2br w:val="nil"/>
              <w:tr2bl w:val="nil"/>
            </w:tcBorders>
            <w:vAlign w:val="center"/>
          </w:tcPr>
          <w:p w14:paraId="678BDFE0">
            <w:pPr>
              <w:jc w:val="center"/>
              <w:rPr>
                <w:rFonts w:ascii="宋体" w:hAnsi="宋体" w:cs="宋体"/>
                <w:color w:val="auto"/>
                <w:szCs w:val="21"/>
                <w:highlight w:val="none"/>
              </w:rPr>
            </w:pPr>
          </w:p>
        </w:tc>
        <w:tc>
          <w:tcPr>
            <w:tcW w:w="1590" w:type="dxa"/>
            <w:tcBorders>
              <w:tl2br w:val="nil"/>
              <w:tr2bl w:val="nil"/>
            </w:tcBorders>
            <w:vAlign w:val="center"/>
          </w:tcPr>
          <w:p w14:paraId="6FE6D71D">
            <w:pPr>
              <w:jc w:val="center"/>
              <w:rPr>
                <w:rFonts w:ascii="宋体" w:hAnsi="宋体" w:cs="宋体"/>
                <w:color w:val="auto"/>
                <w:szCs w:val="21"/>
                <w:highlight w:val="none"/>
              </w:rPr>
            </w:pPr>
          </w:p>
        </w:tc>
        <w:tc>
          <w:tcPr>
            <w:tcW w:w="1260" w:type="dxa"/>
            <w:tcBorders>
              <w:tl2br w:val="nil"/>
              <w:tr2bl w:val="nil"/>
            </w:tcBorders>
            <w:vAlign w:val="center"/>
          </w:tcPr>
          <w:p w14:paraId="1D57BF57">
            <w:pPr>
              <w:jc w:val="center"/>
              <w:rPr>
                <w:rFonts w:ascii="宋体" w:hAnsi="宋体" w:cs="宋体"/>
                <w:color w:val="auto"/>
                <w:szCs w:val="21"/>
                <w:highlight w:val="none"/>
              </w:rPr>
            </w:pPr>
          </w:p>
        </w:tc>
        <w:tc>
          <w:tcPr>
            <w:tcW w:w="1200" w:type="dxa"/>
            <w:tcBorders>
              <w:tl2br w:val="nil"/>
              <w:tr2bl w:val="nil"/>
            </w:tcBorders>
            <w:vAlign w:val="center"/>
          </w:tcPr>
          <w:p w14:paraId="47049B90">
            <w:pPr>
              <w:jc w:val="center"/>
              <w:rPr>
                <w:rFonts w:ascii="宋体" w:hAnsi="宋体" w:cs="宋体"/>
                <w:color w:val="auto"/>
                <w:szCs w:val="21"/>
                <w:highlight w:val="none"/>
              </w:rPr>
            </w:pPr>
          </w:p>
        </w:tc>
      </w:tr>
      <w:tr w14:paraId="727AD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D6208EA">
            <w:pPr>
              <w:jc w:val="center"/>
              <w:rPr>
                <w:rFonts w:ascii="宋体" w:hAnsi="宋体" w:cs="宋体"/>
                <w:color w:val="auto"/>
                <w:szCs w:val="21"/>
                <w:highlight w:val="none"/>
              </w:rPr>
            </w:pPr>
          </w:p>
        </w:tc>
        <w:tc>
          <w:tcPr>
            <w:tcW w:w="1623" w:type="dxa"/>
            <w:tcBorders>
              <w:tl2br w:val="nil"/>
              <w:tr2bl w:val="nil"/>
            </w:tcBorders>
            <w:vAlign w:val="center"/>
          </w:tcPr>
          <w:p w14:paraId="0E44E4B5">
            <w:pPr>
              <w:jc w:val="center"/>
              <w:rPr>
                <w:rFonts w:ascii="宋体" w:hAnsi="宋体" w:cs="宋体"/>
                <w:color w:val="auto"/>
                <w:szCs w:val="21"/>
                <w:highlight w:val="none"/>
              </w:rPr>
            </w:pPr>
          </w:p>
        </w:tc>
        <w:tc>
          <w:tcPr>
            <w:tcW w:w="1815" w:type="dxa"/>
            <w:tcBorders>
              <w:tl2br w:val="nil"/>
              <w:tr2bl w:val="nil"/>
            </w:tcBorders>
            <w:vAlign w:val="center"/>
          </w:tcPr>
          <w:p w14:paraId="7A7014C6">
            <w:pPr>
              <w:jc w:val="center"/>
              <w:rPr>
                <w:rFonts w:ascii="宋体" w:hAnsi="宋体" w:cs="宋体"/>
                <w:color w:val="auto"/>
                <w:szCs w:val="21"/>
                <w:highlight w:val="none"/>
              </w:rPr>
            </w:pPr>
          </w:p>
        </w:tc>
        <w:tc>
          <w:tcPr>
            <w:tcW w:w="1590" w:type="dxa"/>
            <w:tcBorders>
              <w:tl2br w:val="nil"/>
              <w:tr2bl w:val="nil"/>
            </w:tcBorders>
            <w:vAlign w:val="center"/>
          </w:tcPr>
          <w:p w14:paraId="0BB7C8D8">
            <w:pPr>
              <w:jc w:val="center"/>
              <w:rPr>
                <w:rFonts w:ascii="宋体" w:hAnsi="宋体" w:cs="宋体"/>
                <w:color w:val="auto"/>
                <w:szCs w:val="21"/>
                <w:highlight w:val="none"/>
              </w:rPr>
            </w:pPr>
          </w:p>
        </w:tc>
        <w:tc>
          <w:tcPr>
            <w:tcW w:w="1260" w:type="dxa"/>
            <w:tcBorders>
              <w:tl2br w:val="nil"/>
              <w:tr2bl w:val="nil"/>
            </w:tcBorders>
            <w:vAlign w:val="center"/>
          </w:tcPr>
          <w:p w14:paraId="133F02FE">
            <w:pPr>
              <w:jc w:val="center"/>
              <w:rPr>
                <w:rFonts w:ascii="宋体" w:hAnsi="宋体" w:cs="宋体"/>
                <w:color w:val="auto"/>
                <w:szCs w:val="21"/>
                <w:highlight w:val="none"/>
              </w:rPr>
            </w:pPr>
          </w:p>
        </w:tc>
        <w:tc>
          <w:tcPr>
            <w:tcW w:w="1200" w:type="dxa"/>
            <w:tcBorders>
              <w:tl2br w:val="nil"/>
              <w:tr2bl w:val="nil"/>
            </w:tcBorders>
            <w:vAlign w:val="center"/>
          </w:tcPr>
          <w:p w14:paraId="154D88EA">
            <w:pPr>
              <w:jc w:val="center"/>
              <w:rPr>
                <w:rFonts w:ascii="宋体" w:hAnsi="宋体" w:cs="宋体"/>
                <w:color w:val="auto"/>
                <w:szCs w:val="21"/>
                <w:highlight w:val="none"/>
              </w:rPr>
            </w:pPr>
          </w:p>
        </w:tc>
      </w:tr>
    </w:tbl>
    <w:p w14:paraId="4F9C2960">
      <w:pPr>
        <w:rPr>
          <w:rFonts w:ascii="宋体" w:hAnsi="宋体"/>
          <w:color w:val="auto"/>
          <w:szCs w:val="21"/>
          <w:highlight w:val="none"/>
        </w:rPr>
      </w:pPr>
    </w:p>
    <w:p w14:paraId="702E15EE">
      <w:pPr>
        <w:rPr>
          <w:color w:val="auto"/>
          <w:highlight w:val="none"/>
        </w:rPr>
      </w:pPr>
    </w:p>
    <w:p w14:paraId="60BDF8EB">
      <w:pPr>
        <w:rPr>
          <w:rFonts w:ascii="宋体" w:hAnsi="宋体"/>
          <w:color w:val="auto"/>
          <w:szCs w:val="21"/>
          <w:highlight w:val="none"/>
        </w:rPr>
      </w:pPr>
      <w:r>
        <w:rPr>
          <w:rFonts w:hint="eastAsia" w:ascii="宋体" w:hAnsi="宋体"/>
          <w:color w:val="auto"/>
          <w:szCs w:val="21"/>
          <w:highlight w:val="none"/>
        </w:rPr>
        <w:t>投标人代表签字：</w:t>
      </w:r>
    </w:p>
    <w:p w14:paraId="71BD6B72">
      <w:pPr>
        <w:rPr>
          <w:rFonts w:ascii="宋体" w:hAnsi="宋体"/>
          <w:color w:val="auto"/>
          <w:szCs w:val="21"/>
          <w:highlight w:val="none"/>
        </w:rPr>
      </w:pPr>
      <w:r>
        <w:rPr>
          <w:rFonts w:hint="eastAsia" w:ascii="宋体" w:hAnsi="宋体"/>
          <w:color w:val="auto"/>
          <w:szCs w:val="21"/>
          <w:highlight w:val="none"/>
        </w:rPr>
        <w:t>投标人盖章：</w:t>
      </w:r>
    </w:p>
    <w:p w14:paraId="08AC47B8">
      <w:pPr>
        <w:ind w:firstLine="178" w:firstLineChars="85"/>
        <w:rPr>
          <w:rFonts w:ascii="宋体" w:hAnsi="宋体"/>
          <w:color w:val="auto"/>
          <w:szCs w:val="21"/>
          <w:highlight w:val="none"/>
        </w:rPr>
      </w:pPr>
    </w:p>
    <w:p w14:paraId="1F04EF1E">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32BD81C1">
      <w:pPr>
        <w:rPr>
          <w:rFonts w:ascii="宋体" w:hAnsi="宋体"/>
          <w:color w:val="auto"/>
          <w:szCs w:val="21"/>
          <w:highlight w:val="none"/>
        </w:rPr>
      </w:pPr>
    </w:p>
    <w:p w14:paraId="33E224ED">
      <w:pPr>
        <w:rPr>
          <w:rFonts w:ascii="宋体" w:hAnsi="宋体"/>
          <w:color w:val="auto"/>
          <w:szCs w:val="21"/>
          <w:highlight w:val="none"/>
        </w:rPr>
      </w:pPr>
    </w:p>
    <w:p w14:paraId="04E3E217">
      <w:pPr>
        <w:rPr>
          <w:rFonts w:ascii="宋体" w:hAnsi="宋体"/>
          <w:color w:val="auto"/>
          <w:szCs w:val="21"/>
          <w:highlight w:val="none"/>
        </w:rPr>
      </w:pPr>
    </w:p>
    <w:p w14:paraId="2DDCE41E">
      <w:pPr>
        <w:adjustRightInd/>
        <w:snapToGrid/>
        <w:spacing w:line="276" w:lineRule="auto"/>
        <w:rPr>
          <w:color w:val="auto"/>
          <w:highlight w:val="none"/>
        </w:rPr>
      </w:pPr>
    </w:p>
    <w:p w14:paraId="7626678E">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274"/>
      <w:bookmarkStart w:id="320" w:name="_Toc4827"/>
      <w:bookmarkStart w:id="321" w:name="_Toc6080"/>
      <w:bookmarkStart w:id="322" w:name="_Toc4464"/>
      <w:bookmarkStart w:id="323" w:name="_Toc26078"/>
      <w:bookmarkStart w:id="324" w:name="_Toc18668"/>
    </w:p>
    <w:p w14:paraId="63DF9FC2">
      <w:pPr>
        <w:pStyle w:val="4"/>
        <w:jc w:val="center"/>
        <w:rPr>
          <w:color w:val="auto"/>
          <w:highlight w:val="none"/>
        </w:rPr>
      </w:pPr>
      <w:bookmarkStart w:id="325" w:name="_Toc11942"/>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0"/>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14:paraId="7030A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F58EF35">
            <w:pPr>
              <w:pStyle w:val="5"/>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4298"/>
            <w:bookmarkStart w:id="329" w:name="_Toc29642"/>
            <w:bookmarkStart w:id="330" w:name="_Toc29560"/>
            <w:r>
              <w:rPr>
                <w:rFonts w:hint="eastAsia" w:ascii="宋体" w:hAnsi="宋体" w:cs="宋体"/>
                <w:b w:val="0"/>
                <w:bCs w:val="0"/>
                <w:color w:val="auto"/>
                <w:sz w:val="21"/>
                <w:szCs w:val="21"/>
                <w:highlight w:val="none"/>
              </w:rPr>
              <w:t>序号</w:t>
            </w:r>
            <w:bookmarkEnd w:id="327"/>
            <w:bookmarkEnd w:id="328"/>
            <w:bookmarkEnd w:id="329"/>
            <w:bookmarkEnd w:id="330"/>
          </w:p>
        </w:tc>
        <w:tc>
          <w:tcPr>
            <w:tcW w:w="2550" w:type="dxa"/>
            <w:tcBorders>
              <w:tl2br w:val="nil"/>
              <w:tr2bl w:val="nil"/>
            </w:tcBorders>
            <w:vAlign w:val="center"/>
          </w:tcPr>
          <w:p w14:paraId="2B24E8BA">
            <w:pPr>
              <w:pStyle w:val="5"/>
              <w:widowControl w:val="0"/>
              <w:overflowPunct w:val="0"/>
              <w:spacing w:line="240" w:lineRule="auto"/>
              <w:jc w:val="center"/>
              <w:rPr>
                <w:rFonts w:ascii="宋体" w:hAnsi="宋体" w:cs="宋体"/>
                <w:b w:val="0"/>
                <w:bCs w:val="0"/>
                <w:color w:val="auto"/>
                <w:sz w:val="21"/>
                <w:szCs w:val="21"/>
                <w:highlight w:val="none"/>
              </w:rPr>
            </w:pPr>
            <w:bookmarkStart w:id="331" w:name="_Toc7928"/>
            <w:bookmarkStart w:id="332" w:name="_Toc21739"/>
            <w:bookmarkStart w:id="333" w:name="_Toc15368"/>
            <w:bookmarkStart w:id="334" w:name="_Toc10045"/>
            <w:bookmarkStart w:id="335" w:name="_Toc4304"/>
            <w:bookmarkStart w:id="336" w:name="_Toc15903"/>
            <w:bookmarkStart w:id="337" w:name="_Toc14815"/>
            <w:bookmarkStart w:id="338" w:name="_Toc22448"/>
            <w:bookmarkStart w:id="339" w:name="_Toc27090"/>
            <w:bookmarkStart w:id="340" w:name="_Toc12049"/>
            <w:bookmarkStart w:id="341" w:name="_Toc16872"/>
            <w:bookmarkStart w:id="342" w:name="_Toc26124"/>
            <w:bookmarkStart w:id="343" w:name="_Toc2700"/>
            <w:bookmarkStart w:id="344" w:name="_Toc1016"/>
            <w:bookmarkStart w:id="345" w:name="_Toc21809"/>
            <w:bookmarkStart w:id="346" w:name="_Toc22917"/>
            <w:bookmarkStart w:id="347" w:name="_Toc27442"/>
            <w:bookmarkStart w:id="348" w:name="_Toc22879"/>
            <w:bookmarkStart w:id="349" w:name="_Toc19251"/>
            <w:bookmarkStart w:id="350" w:name="_Toc32531"/>
            <w:bookmarkStart w:id="351" w:name="_Toc8490"/>
            <w:bookmarkStart w:id="352" w:name="_Toc7333"/>
            <w:bookmarkStart w:id="353" w:name="_Toc24662"/>
            <w:bookmarkStart w:id="354" w:name="_Toc8312"/>
            <w:r>
              <w:rPr>
                <w:rFonts w:hint="eastAsia" w:ascii="宋体" w:hAnsi="宋体" w:cs="宋体"/>
                <w:b w:val="0"/>
                <w:bCs w:val="0"/>
                <w:color w:val="auto"/>
                <w:sz w:val="21"/>
                <w:szCs w:val="21"/>
                <w:highlight w:val="none"/>
              </w:rPr>
              <w:t>重要技术参数评分条款（▲）</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bookmarkEnd w:id="347"/>
          <w:bookmarkEnd w:id="348"/>
          <w:bookmarkEnd w:id="349"/>
          <w:bookmarkEnd w:id="350"/>
          <w:bookmarkEnd w:id="351"/>
          <w:bookmarkEnd w:id="352"/>
          <w:bookmarkEnd w:id="353"/>
          <w:bookmarkEnd w:id="354"/>
        </w:tc>
        <w:tc>
          <w:tcPr>
            <w:tcW w:w="2280" w:type="dxa"/>
            <w:tcBorders>
              <w:tl2br w:val="nil"/>
              <w:tr2bl w:val="nil"/>
            </w:tcBorders>
            <w:vAlign w:val="center"/>
          </w:tcPr>
          <w:p w14:paraId="0200A350">
            <w:pPr>
              <w:pStyle w:val="5"/>
              <w:widowControl w:val="0"/>
              <w:overflowPunct w:val="0"/>
              <w:spacing w:line="240" w:lineRule="auto"/>
              <w:jc w:val="center"/>
              <w:rPr>
                <w:rFonts w:ascii="宋体" w:hAnsi="宋体" w:cs="宋体"/>
                <w:b w:val="0"/>
                <w:bCs w:val="0"/>
                <w:color w:val="auto"/>
                <w:sz w:val="21"/>
                <w:szCs w:val="21"/>
                <w:highlight w:val="none"/>
              </w:rPr>
            </w:pPr>
            <w:bookmarkStart w:id="355" w:name="_Toc2408"/>
            <w:bookmarkStart w:id="356" w:name="_Toc22153"/>
            <w:bookmarkStart w:id="357" w:name="_Toc10122"/>
            <w:bookmarkStart w:id="358" w:name="_Toc24940"/>
            <w:r>
              <w:rPr>
                <w:rFonts w:hint="eastAsia" w:ascii="宋体" w:hAnsi="宋体" w:cs="宋体"/>
                <w:b w:val="0"/>
                <w:bCs w:val="0"/>
                <w:color w:val="auto"/>
                <w:sz w:val="21"/>
                <w:szCs w:val="21"/>
                <w:highlight w:val="none"/>
              </w:rPr>
              <w:t>投标文件响应内容</w:t>
            </w:r>
            <w:bookmarkEnd w:id="355"/>
            <w:bookmarkEnd w:id="356"/>
            <w:bookmarkEnd w:id="357"/>
            <w:bookmarkEnd w:id="358"/>
          </w:p>
        </w:tc>
        <w:tc>
          <w:tcPr>
            <w:tcW w:w="1109" w:type="dxa"/>
            <w:tcBorders>
              <w:tl2br w:val="nil"/>
              <w:tr2bl w:val="nil"/>
            </w:tcBorders>
            <w:vAlign w:val="center"/>
          </w:tcPr>
          <w:p w14:paraId="6F3CC3BF">
            <w:pPr>
              <w:pStyle w:val="5"/>
              <w:widowControl w:val="0"/>
              <w:overflowPunct w:val="0"/>
              <w:spacing w:line="240" w:lineRule="auto"/>
              <w:jc w:val="center"/>
              <w:rPr>
                <w:rFonts w:ascii="宋体" w:hAnsi="宋体" w:cs="宋体"/>
                <w:b w:val="0"/>
                <w:bCs w:val="0"/>
                <w:color w:val="auto"/>
                <w:sz w:val="21"/>
                <w:szCs w:val="21"/>
                <w:highlight w:val="none"/>
              </w:rPr>
            </w:pPr>
            <w:bookmarkStart w:id="359" w:name="_Toc29838"/>
            <w:bookmarkStart w:id="360" w:name="_Toc27285"/>
            <w:bookmarkStart w:id="361" w:name="_Toc29353"/>
            <w:bookmarkStart w:id="362" w:name="_Toc16003"/>
            <w:bookmarkStart w:id="363" w:name="_Toc3701"/>
            <w:bookmarkStart w:id="364" w:name="_Toc20820"/>
            <w:bookmarkStart w:id="365" w:name="_Toc17296"/>
            <w:bookmarkStart w:id="366" w:name="_Toc5992"/>
            <w:bookmarkStart w:id="367" w:name="_Toc1330"/>
            <w:bookmarkStart w:id="368" w:name="_Toc1912"/>
            <w:bookmarkStart w:id="369" w:name="_Toc17642"/>
            <w:bookmarkStart w:id="370" w:name="_Toc5563"/>
            <w:bookmarkStart w:id="371" w:name="_Toc20139"/>
            <w:bookmarkStart w:id="372" w:name="_Toc27185"/>
            <w:r>
              <w:rPr>
                <w:rFonts w:hint="eastAsia" w:ascii="宋体" w:hAnsi="宋体" w:cs="宋体"/>
                <w:b w:val="0"/>
                <w:bCs w:val="0"/>
                <w:color w:val="auto"/>
                <w:sz w:val="21"/>
                <w:szCs w:val="21"/>
                <w:highlight w:val="none"/>
              </w:rPr>
              <w:t>说明</w:t>
            </w:r>
            <w:bookmarkEnd w:id="359"/>
            <w:bookmarkEnd w:id="360"/>
            <w:bookmarkEnd w:id="361"/>
            <w:bookmarkEnd w:id="362"/>
          </w:p>
        </w:tc>
        <w:tc>
          <w:tcPr>
            <w:tcW w:w="1591" w:type="dxa"/>
            <w:tcBorders>
              <w:tl2br w:val="nil"/>
              <w:tr2bl w:val="nil"/>
            </w:tcBorders>
            <w:vAlign w:val="center"/>
          </w:tcPr>
          <w:p w14:paraId="4B3F22F9">
            <w:pPr>
              <w:pStyle w:val="5"/>
              <w:widowControl w:val="0"/>
              <w:overflowPunct w:val="0"/>
              <w:spacing w:line="240" w:lineRule="auto"/>
              <w:jc w:val="center"/>
              <w:rPr>
                <w:rFonts w:ascii="宋体" w:hAnsi="宋体" w:cs="宋体"/>
                <w:b w:val="0"/>
                <w:bCs w:val="0"/>
                <w:color w:val="auto"/>
                <w:sz w:val="21"/>
                <w:szCs w:val="21"/>
                <w:highlight w:val="none"/>
              </w:rPr>
            </w:pPr>
            <w:bookmarkStart w:id="373" w:name="_Toc857"/>
            <w:bookmarkStart w:id="374" w:name="_Toc19105"/>
            <w:bookmarkStart w:id="375" w:name="_Toc21465"/>
            <w:bookmarkStart w:id="376" w:name="_Toc3520"/>
            <w:r>
              <w:rPr>
                <w:rFonts w:hint="eastAsia" w:ascii="宋体" w:hAnsi="宋体" w:cs="宋体"/>
                <w:b w:val="0"/>
                <w:bCs w:val="0"/>
                <w:color w:val="auto"/>
                <w:sz w:val="21"/>
                <w:szCs w:val="21"/>
                <w:highlight w:val="none"/>
              </w:rPr>
              <w:t>页码范围</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tc>
      </w:tr>
      <w:tr w14:paraId="6024A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7FD200E">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0F7DBEC">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50B4050">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F17B591">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265270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D471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4BBA9C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EE6AD5F">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050BCD7">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37D2983">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907053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0047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AD1669F">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6EF699A">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5BFC4A1">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2627B94">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F1A202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ACAE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C2C20BA">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E492998">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293C8B7">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AE87D0B">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54800C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A606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B12962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0D0BF06">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F9F9FDD">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70879A3">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1021858">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6BC3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360BE7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0E74778">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FC743BF">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8FB5516">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8F8550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755E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B6AB263">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0101A8E">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D4D7E50">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A6CFE87">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D05AE3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EBEC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FEE972E">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92595F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51DA56B">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56D4A55">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202FD3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04B9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7024956">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88124AD">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ADECFD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5EA5C57">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B11CF7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D2E0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46D254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C7389D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45A50F9">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A309481">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4FB0F4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F0DF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F293FFF">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84CFA4A">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54156BD">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7CF7B9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CA25C3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008CA320">
      <w:pPr>
        <w:pStyle w:val="40"/>
        <w:rPr>
          <w:rFonts w:ascii="宋体" w:hAnsi="宋体"/>
          <w:color w:val="auto"/>
          <w:szCs w:val="21"/>
          <w:highlight w:val="none"/>
        </w:rPr>
      </w:pPr>
    </w:p>
    <w:p w14:paraId="7FE859AA">
      <w:pPr>
        <w:pStyle w:val="40"/>
        <w:rPr>
          <w:rFonts w:ascii="宋体" w:hAnsi="宋体"/>
          <w:color w:val="auto"/>
          <w:szCs w:val="21"/>
          <w:highlight w:val="none"/>
        </w:rPr>
      </w:pPr>
      <w:r>
        <w:rPr>
          <w:rFonts w:hint="eastAsia" w:ascii="宋体" w:hAnsi="宋体"/>
          <w:color w:val="auto"/>
          <w:szCs w:val="21"/>
          <w:highlight w:val="none"/>
        </w:rPr>
        <w:t>注：</w:t>
      </w:r>
    </w:p>
    <w:p w14:paraId="480C57CB">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220CA034">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27755274">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7507B8C3">
      <w:pPr>
        <w:pStyle w:val="40"/>
        <w:rPr>
          <w:rFonts w:ascii="宋体" w:hAnsi="宋体"/>
          <w:color w:val="auto"/>
          <w:szCs w:val="21"/>
          <w:highlight w:val="none"/>
        </w:rPr>
      </w:pPr>
    </w:p>
    <w:p w14:paraId="4A35B178">
      <w:pPr>
        <w:pStyle w:val="40"/>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14:paraId="16CC497A">
      <w:pPr>
        <w:pStyle w:val="4"/>
        <w:jc w:val="center"/>
        <w:rPr>
          <w:color w:val="auto"/>
          <w:highlight w:val="none"/>
        </w:rPr>
      </w:pPr>
      <w:bookmarkStart w:id="377" w:name="_Toc21887"/>
      <w:bookmarkStart w:id="378" w:name="_Toc19349"/>
      <w:r>
        <w:rPr>
          <w:rFonts w:hint="eastAsia"/>
          <w:color w:val="auto"/>
          <w:highlight w:val="none"/>
        </w:rPr>
        <w:t>三、实质性条款（标记★）投标响应表</w:t>
      </w:r>
      <w:bookmarkEnd w:id="377"/>
    </w:p>
    <w:tbl>
      <w:tblPr>
        <w:tblStyle w:val="2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14:paraId="6A8C4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2E4E5E10">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082294C6">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4F5669FB">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55F4C420">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397FDD24">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2CAE9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0BADDD1">
            <w:pPr>
              <w:jc w:val="center"/>
              <w:rPr>
                <w:rFonts w:ascii="宋体" w:hAnsi="宋体" w:cs="宋体"/>
                <w:color w:val="auto"/>
                <w:sz w:val="24"/>
                <w:szCs w:val="24"/>
                <w:highlight w:val="none"/>
              </w:rPr>
            </w:pPr>
          </w:p>
        </w:tc>
        <w:tc>
          <w:tcPr>
            <w:tcW w:w="2398" w:type="dxa"/>
            <w:tcBorders>
              <w:tl2br w:val="nil"/>
              <w:tr2bl w:val="nil"/>
            </w:tcBorders>
            <w:vAlign w:val="center"/>
          </w:tcPr>
          <w:p w14:paraId="01E2CCA2">
            <w:pPr>
              <w:jc w:val="center"/>
              <w:rPr>
                <w:rFonts w:ascii="宋体" w:hAnsi="宋体" w:cs="宋体"/>
                <w:color w:val="auto"/>
                <w:sz w:val="24"/>
                <w:szCs w:val="24"/>
                <w:highlight w:val="none"/>
              </w:rPr>
            </w:pPr>
          </w:p>
        </w:tc>
        <w:tc>
          <w:tcPr>
            <w:tcW w:w="2399" w:type="dxa"/>
            <w:tcBorders>
              <w:tl2br w:val="nil"/>
              <w:tr2bl w:val="nil"/>
            </w:tcBorders>
            <w:vAlign w:val="center"/>
          </w:tcPr>
          <w:p w14:paraId="6F91B12B">
            <w:pPr>
              <w:jc w:val="center"/>
              <w:rPr>
                <w:rFonts w:ascii="宋体" w:hAnsi="宋体" w:cs="宋体"/>
                <w:color w:val="auto"/>
                <w:sz w:val="24"/>
                <w:szCs w:val="24"/>
                <w:highlight w:val="none"/>
              </w:rPr>
            </w:pPr>
          </w:p>
        </w:tc>
        <w:tc>
          <w:tcPr>
            <w:tcW w:w="1180" w:type="dxa"/>
            <w:tcBorders>
              <w:tl2br w:val="nil"/>
              <w:tr2bl w:val="nil"/>
            </w:tcBorders>
            <w:vAlign w:val="center"/>
          </w:tcPr>
          <w:p w14:paraId="1AB4C9D8">
            <w:pPr>
              <w:jc w:val="center"/>
              <w:rPr>
                <w:rFonts w:ascii="宋体" w:hAnsi="宋体"/>
                <w:color w:val="auto"/>
                <w:sz w:val="24"/>
                <w:highlight w:val="none"/>
              </w:rPr>
            </w:pPr>
          </w:p>
        </w:tc>
        <w:tc>
          <w:tcPr>
            <w:tcW w:w="1867" w:type="dxa"/>
            <w:tcBorders>
              <w:tl2br w:val="nil"/>
              <w:tr2bl w:val="nil"/>
            </w:tcBorders>
            <w:vAlign w:val="center"/>
          </w:tcPr>
          <w:p w14:paraId="1A948DD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9E4E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9CF7AC3">
            <w:pPr>
              <w:jc w:val="center"/>
              <w:rPr>
                <w:rFonts w:ascii="宋体" w:hAnsi="宋体" w:cs="宋体"/>
                <w:color w:val="auto"/>
                <w:sz w:val="24"/>
                <w:szCs w:val="24"/>
                <w:highlight w:val="none"/>
              </w:rPr>
            </w:pPr>
          </w:p>
        </w:tc>
        <w:tc>
          <w:tcPr>
            <w:tcW w:w="2398" w:type="dxa"/>
            <w:tcBorders>
              <w:tl2br w:val="nil"/>
              <w:tr2bl w:val="nil"/>
            </w:tcBorders>
            <w:vAlign w:val="center"/>
          </w:tcPr>
          <w:p w14:paraId="31F71AFF">
            <w:pPr>
              <w:jc w:val="center"/>
              <w:rPr>
                <w:rFonts w:ascii="宋体" w:hAnsi="宋体" w:cs="宋体"/>
                <w:color w:val="auto"/>
                <w:sz w:val="24"/>
                <w:szCs w:val="24"/>
                <w:highlight w:val="none"/>
              </w:rPr>
            </w:pPr>
          </w:p>
        </w:tc>
        <w:tc>
          <w:tcPr>
            <w:tcW w:w="2399" w:type="dxa"/>
            <w:tcBorders>
              <w:tl2br w:val="nil"/>
              <w:tr2bl w:val="nil"/>
            </w:tcBorders>
            <w:vAlign w:val="center"/>
          </w:tcPr>
          <w:p w14:paraId="4A93E8A1">
            <w:pPr>
              <w:jc w:val="center"/>
              <w:rPr>
                <w:rFonts w:ascii="宋体" w:hAnsi="宋体" w:cs="宋体"/>
                <w:color w:val="auto"/>
                <w:sz w:val="24"/>
                <w:szCs w:val="24"/>
                <w:highlight w:val="none"/>
              </w:rPr>
            </w:pPr>
          </w:p>
        </w:tc>
        <w:tc>
          <w:tcPr>
            <w:tcW w:w="1180" w:type="dxa"/>
            <w:tcBorders>
              <w:tl2br w:val="nil"/>
              <w:tr2bl w:val="nil"/>
            </w:tcBorders>
            <w:vAlign w:val="center"/>
          </w:tcPr>
          <w:p w14:paraId="3FF6215B">
            <w:pPr>
              <w:jc w:val="center"/>
              <w:rPr>
                <w:rFonts w:ascii="宋体" w:hAnsi="宋体"/>
                <w:color w:val="auto"/>
                <w:sz w:val="24"/>
                <w:highlight w:val="none"/>
              </w:rPr>
            </w:pPr>
          </w:p>
        </w:tc>
        <w:tc>
          <w:tcPr>
            <w:tcW w:w="1867" w:type="dxa"/>
            <w:tcBorders>
              <w:tl2br w:val="nil"/>
              <w:tr2bl w:val="nil"/>
            </w:tcBorders>
            <w:vAlign w:val="center"/>
          </w:tcPr>
          <w:p w14:paraId="09E36A9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177F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E800165">
            <w:pPr>
              <w:jc w:val="center"/>
              <w:rPr>
                <w:rFonts w:ascii="宋体" w:hAnsi="宋体" w:cs="宋体"/>
                <w:color w:val="auto"/>
                <w:sz w:val="24"/>
                <w:szCs w:val="24"/>
                <w:highlight w:val="none"/>
              </w:rPr>
            </w:pPr>
          </w:p>
        </w:tc>
        <w:tc>
          <w:tcPr>
            <w:tcW w:w="2398" w:type="dxa"/>
            <w:tcBorders>
              <w:tl2br w:val="nil"/>
              <w:tr2bl w:val="nil"/>
            </w:tcBorders>
            <w:vAlign w:val="center"/>
          </w:tcPr>
          <w:p w14:paraId="019C0876">
            <w:pPr>
              <w:jc w:val="center"/>
              <w:rPr>
                <w:rFonts w:ascii="宋体" w:hAnsi="宋体" w:cs="宋体"/>
                <w:color w:val="auto"/>
                <w:sz w:val="24"/>
                <w:szCs w:val="24"/>
                <w:highlight w:val="none"/>
              </w:rPr>
            </w:pPr>
          </w:p>
        </w:tc>
        <w:tc>
          <w:tcPr>
            <w:tcW w:w="2399" w:type="dxa"/>
            <w:tcBorders>
              <w:tl2br w:val="nil"/>
              <w:tr2bl w:val="nil"/>
            </w:tcBorders>
            <w:vAlign w:val="center"/>
          </w:tcPr>
          <w:p w14:paraId="1EED6893">
            <w:pPr>
              <w:jc w:val="center"/>
              <w:rPr>
                <w:rFonts w:ascii="宋体" w:hAnsi="宋体" w:cs="宋体"/>
                <w:color w:val="auto"/>
                <w:sz w:val="24"/>
                <w:szCs w:val="24"/>
                <w:highlight w:val="none"/>
              </w:rPr>
            </w:pPr>
          </w:p>
        </w:tc>
        <w:tc>
          <w:tcPr>
            <w:tcW w:w="1180" w:type="dxa"/>
            <w:tcBorders>
              <w:tl2br w:val="nil"/>
              <w:tr2bl w:val="nil"/>
            </w:tcBorders>
            <w:vAlign w:val="center"/>
          </w:tcPr>
          <w:p w14:paraId="04EEF90F">
            <w:pPr>
              <w:jc w:val="center"/>
              <w:rPr>
                <w:rFonts w:ascii="宋体" w:hAnsi="宋体"/>
                <w:color w:val="auto"/>
                <w:sz w:val="24"/>
                <w:highlight w:val="none"/>
              </w:rPr>
            </w:pPr>
          </w:p>
        </w:tc>
        <w:tc>
          <w:tcPr>
            <w:tcW w:w="1867" w:type="dxa"/>
            <w:tcBorders>
              <w:tl2br w:val="nil"/>
              <w:tr2bl w:val="nil"/>
            </w:tcBorders>
            <w:vAlign w:val="center"/>
          </w:tcPr>
          <w:p w14:paraId="29D21A46">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BB89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CB0D8D4">
            <w:pPr>
              <w:jc w:val="center"/>
              <w:rPr>
                <w:rFonts w:ascii="宋体" w:hAnsi="宋体" w:cs="宋体"/>
                <w:color w:val="auto"/>
                <w:sz w:val="24"/>
                <w:szCs w:val="24"/>
                <w:highlight w:val="none"/>
              </w:rPr>
            </w:pPr>
          </w:p>
        </w:tc>
        <w:tc>
          <w:tcPr>
            <w:tcW w:w="2398" w:type="dxa"/>
            <w:tcBorders>
              <w:tl2br w:val="nil"/>
              <w:tr2bl w:val="nil"/>
            </w:tcBorders>
            <w:vAlign w:val="center"/>
          </w:tcPr>
          <w:p w14:paraId="7D062846">
            <w:pPr>
              <w:jc w:val="center"/>
              <w:rPr>
                <w:rFonts w:ascii="宋体" w:hAnsi="宋体" w:cs="宋体"/>
                <w:color w:val="auto"/>
                <w:sz w:val="24"/>
                <w:szCs w:val="24"/>
                <w:highlight w:val="none"/>
              </w:rPr>
            </w:pPr>
          </w:p>
        </w:tc>
        <w:tc>
          <w:tcPr>
            <w:tcW w:w="2399" w:type="dxa"/>
            <w:tcBorders>
              <w:tl2br w:val="nil"/>
              <w:tr2bl w:val="nil"/>
            </w:tcBorders>
            <w:vAlign w:val="center"/>
          </w:tcPr>
          <w:p w14:paraId="77C862F2">
            <w:pPr>
              <w:jc w:val="center"/>
              <w:rPr>
                <w:rFonts w:ascii="宋体" w:hAnsi="宋体" w:cs="宋体"/>
                <w:color w:val="auto"/>
                <w:sz w:val="24"/>
                <w:szCs w:val="24"/>
                <w:highlight w:val="none"/>
              </w:rPr>
            </w:pPr>
          </w:p>
        </w:tc>
        <w:tc>
          <w:tcPr>
            <w:tcW w:w="1180" w:type="dxa"/>
            <w:tcBorders>
              <w:tl2br w:val="nil"/>
              <w:tr2bl w:val="nil"/>
            </w:tcBorders>
            <w:vAlign w:val="center"/>
          </w:tcPr>
          <w:p w14:paraId="3E393058">
            <w:pPr>
              <w:jc w:val="center"/>
              <w:rPr>
                <w:rFonts w:ascii="宋体" w:hAnsi="宋体"/>
                <w:color w:val="auto"/>
                <w:sz w:val="24"/>
                <w:highlight w:val="none"/>
              </w:rPr>
            </w:pPr>
          </w:p>
        </w:tc>
        <w:tc>
          <w:tcPr>
            <w:tcW w:w="1867" w:type="dxa"/>
            <w:tcBorders>
              <w:tl2br w:val="nil"/>
              <w:tr2bl w:val="nil"/>
            </w:tcBorders>
            <w:vAlign w:val="center"/>
          </w:tcPr>
          <w:p w14:paraId="0AD041FE">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5161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20DAE27">
            <w:pPr>
              <w:jc w:val="center"/>
              <w:rPr>
                <w:rFonts w:ascii="宋体" w:hAnsi="宋体" w:cs="宋体"/>
                <w:color w:val="auto"/>
                <w:sz w:val="24"/>
                <w:szCs w:val="24"/>
                <w:highlight w:val="none"/>
              </w:rPr>
            </w:pPr>
          </w:p>
        </w:tc>
        <w:tc>
          <w:tcPr>
            <w:tcW w:w="2398" w:type="dxa"/>
            <w:tcBorders>
              <w:tl2br w:val="nil"/>
              <w:tr2bl w:val="nil"/>
            </w:tcBorders>
            <w:vAlign w:val="center"/>
          </w:tcPr>
          <w:p w14:paraId="7B909796">
            <w:pPr>
              <w:jc w:val="center"/>
              <w:rPr>
                <w:rFonts w:ascii="宋体" w:hAnsi="宋体" w:cs="宋体"/>
                <w:color w:val="auto"/>
                <w:sz w:val="24"/>
                <w:szCs w:val="24"/>
                <w:highlight w:val="none"/>
              </w:rPr>
            </w:pPr>
          </w:p>
        </w:tc>
        <w:tc>
          <w:tcPr>
            <w:tcW w:w="2399" w:type="dxa"/>
            <w:tcBorders>
              <w:tl2br w:val="nil"/>
              <w:tr2bl w:val="nil"/>
            </w:tcBorders>
            <w:vAlign w:val="center"/>
          </w:tcPr>
          <w:p w14:paraId="77FAD40E">
            <w:pPr>
              <w:jc w:val="center"/>
              <w:rPr>
                <w:rFonts w:ascii="宋体" w:hAnsi="宋体" w:cs="宋体"/>
                <w:color w:val="auto"/>
                <w:sz w:val="24"/>
                <w:szCs w:val="24"/>
                <w:highlight w:val="none"/>
              </w:rPr>
            </w:pPr>
          </w:p>
        </w:tc>
        <w:tc>
          <w:tcPr>
            <w:tcW w:w="1180" w:type="dxa"/>
            <w:tcBorders>
              <w:tl2br w:val="nil"/>
              <w:tr2bl w:val="nil"/>
            </w:tcBorders>
            <w:vAlign w:val="center"/>
          </w:tcPr>
          <w:p w14:paraId="3C0ABAAB">
            <w:pPr>
              <w:jc w:val="center"/>
              <w:rPr>
                <w:rFonts w:ascii="宋体" w:hAnsi="宋体"/>
                <w:color w:val="auto"/>
                <w:sz w:val="24"/>
                <w:highlight w:val="none"/>
              </w:rPr>
            </w:pPr>
          </w:p>
        </w:tc>
        <w:tc>
          <w:tcPr>
            <w:tcW w:w="1867" w:type="dxa"/>
            <w:tcBorders>
              <w:tl2br w:val="nil"/>
              <w:tr2bl w:val="nil"/>
            </w:tcBorders>
            <w:vAlign w:val="center"/>
          </w:tcPr>
          <w:p w14:paraId="279BE34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157E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3106EA1">
            <w:pPr>
              <w:jc w:val="center"/>
              <w:rPr>
                <w:rFonts w:ascii="宋体" w:hAnsi="宋体" w:cs="宋体"/>
                <w:color w:val="auto"/>
                <w:sz w:val="24"/>
                <w:szCs w:val="24"/>
                <w:highlight w:val="none"/>
              </w:rPr>
            </w:pPr>
          </w:p>
        </w:tc>
        <w:tc>
          <w:tcPr>
            <w:tcW w:w="2398" w:type="dxa"/>
            <w:tcBorders>
              <w:tl2br w:val="nil"/>
              <w:tr2bl w:val="nil"/>
            </w:tcBorders>
            <w:vAlign w:val="center"/>
          </w:tcPr>
          <w:p w14:paraId="6EFD35EB">
            <w:pPr>
              <w:jc w:val="center"/>
              <w:rPr>
                <w:rFonts w:ascii="宋体" w:hAnsi="宋体" w:cs="宋体"/>
                <w:color w:val="auto"/>
                <w:sz w:val="24"/>
                <w:szCs w:val="24"/>
                <w:highlight w:val="none"/>
              </w:rPr>
            </w:pPr>
          </w:p>
        </w:tc>
        <w:tc>
          <w:tcPr>
            <w:tcW w:w="2399" w:type="dxa"/>
            <w:tcBorders>
              <w:tl2br w:val="nil"/>
              <w:tr2bl w:val="nil"/>
            </w:tcBorders>
            <w:vAlign w:val="center"/>
          </w:tcPr>
          <w:p w14:paraId="4E59EBC3">
            <w:pPr>
              <w:jc w:val="center"/>
              <w:rPr>
                <w:rFonts w:ascii="宋体" w:hAnsi="宋体" w:cs="宋体"/>
                <w:color w:val="auto"/>
                <w:sz w:val="24"/>
                <w:szCs w:val="24"/>
                <w:highlight w:val="none"/>
              </w:rPr>
            </w:pPr>
          </w:p>
        </w:tc>
        <w:tc>
          <w:tcPr>
            <w:tcW w:w="1180" w:type="dxa"/>
            <w:tcBorders>
              <w:tl2br w:val="nil"/>
              <w:tr2bl w:val="nil"/>
            </w:tcBorders>
            <w:vAlign w:val="center"/>
          </w:tcPr>
          <w:p w14:paraId="44E99354">
            <w:pPr>
              <w:jc w:val="center"/>
              <w:rPr>
                <w:rFonts w:ascii="宋体" w:hAnsi="宋体"/>
                <w:color w:val="auto"/>
                <w:sz w:val="24"/>
                <w:highlight w:val="none"/>
              </w:rPr>
            </w:pPr>
          </w:p>
        </w:tc>
        <w:tc>
          <w:tcPr>
            <w:tcW w:w="1867" w:type="dxa"/>
            <w:tcBorders>
              <w:tl2br w:val="nil"/>
              <w:tr2bl w:val="nil"/>
            </w:tcBorders>
            <w:vAlign w:val="center"/>
          </w:tcPr>
          <w:p w14:paraId="413C0515">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1C168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9A709EE">
            <w:pPr>
              <w:jc w:val="center"/>
              <w:rPr>
                <w:rFonts w:ascii="宋体" w:hAnsi="宋体" w:cs="宋体"/>
                <w:color w:val="auto"/>
                <w:sz w:val="24"/>
                <w:szCs w:val="24"/>
                <w:highlight w:val="none"/>
              </w:rPr>
            </w:pPr>
          </w:p>
        </w:tc>
        <w:tc>
          <w:tcPr>
            <w:tcW w:w="2398" w:type="dxa"/>
            <w:tcBorders>
              <w:tl2br w:val="nil"/>
              <w:tr2bl w:val="nil"/>
            </w:tcBorders>
            <w:vAlign w:val="center"/>
          </w:tcPr>
          <w:p w14:paraId="6B9AA30F">
            <w:pPr>
              <w:jc w:val="center"/>
              <w:rPr>
                <w:rFonts w:ascii="宋体" w:hAnsi="宋体" w:cs="宋体"/>
                <w:color w:val="auto"/>
                <w:sz w:val="24"/>
                <w:szCs w:val="24"/>
                <w:highlight w:val="none"/>
              </w:rPr>
            </w:pPr>
          </w:p>
        </w:tc>
        <w:tc>
          <w:tcPr>
            <w:tcW w:w="2399" w:type="dxa"/>
            <w:tcBorders>
              <w:tl2br w:val="nil"/>
              <w:tr2bl w:val="nil"/>
            </w:tcBorders>
            <w:vAlign w:val="center"/>
          </w:tcPr>
          <w:p w14:paraId="1790FAB7">
            <w:pPr>
              <w:jc w:val="center"/>
              <w:rPr>
                <w:rFonts w:ascii="宋体" w:hAnsi="宋体" w:cs="宋体"/>
                <w:color w:val="auto"/>
                <w:sz w:val="24"/>
                <w:szCs w:val="24"/>
                <w:highlight w:val="none"/>
              </w:rPr>
            </w:pPr>
          </w:p>
        </w:tc>
        <w:tc>
          <w:tcPr>
            <w:tcW w:w="1180" w:type="dxa"/>
            <w:tcBorders>
              <w:tl2br w:val="nil"/>
              <w:tr2bl w:val="nil"/>
            </w:tcBorders>
            <w:vAlign w:val="center"/>
          </w:tcPr>
          <w:p w14:paraId="7B0FA302">
            <w:pPr>
              <w:jc w:val="center"/>
              <w:rPr>
                <w:rFonts w:ascii="宋体" w:hAnsi="宋体"/>
                <w:color w:val="auto"/>
                <w:sz w:val="24"/>
                <w:highlight w:val="none"/>
              </w:rPr>
            </w:pPr>
          </w:p>
        </w:tc>
        <w:tc>
          <w:tcPr>
            <w:tcW w:w="1867" w:type="dxa"/>
            <w:tcBorders>
              <w:tl2br w:val="nil"/>
              <w:tr2bl w:val="nil"/>
            </w:tcBorders>
            <w:vAlign w:val="center"/>
          </w:tcPr>
          <w:p w14:paraId="3254EADF">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58089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E0B0858">
            <w:pPr>
              <w:jc w:val="center"/>
              <w:rPr>
                <w:rFonts w:ascii="宋体" w:hAnsi="宋体" w:cs="宋体"/>
                <w:color w:val="auto"/>
                <w:sz w:val="24"/>
                <w:szCs w:val="24"/>
                <w:highlight w:val="none"/>
              </w:rPr>
            </w:pPr>
          </w:p>
        </w:tc>
        <w:tc>
          <w:tcPr>
            <w:tcW w:w="2398" w:type="dxa"/>
            <w:tcBorders>
              <w:tl2br w:val="nil"/>
              <w:tr2bl w:val="nil"/>
            </w:tcBorders>
            <w:vAlign w:val="center"/>
          </w:tcPr>
          <w:p w14:paraId="7DF0F490">
            <w:pPr>
              <w:jc w:val="center"/>
              <w:rPr>
                <w:rFonts w:ascii="宋体" w:hAnsi="宋体" w:cs="宋体"/>
                <w:color w:val="auto"/>
                <w:sz w:val="24"/>
                <w:szCs w:val="24"/>
                <w:highlight w:val="none"/>
              </w:rPr>
            </w:pPr>
          </w:p>
        </w:tc>
        <w:tc>
          <w:tcPr>
            <w:tcW w:w="2399" w:type="dxa"/>
            <w:tcBorders>
              <w:tl2br w:val="nil"/>
              <w:tr2bl w:val="nil"/>
            </w:tcBorders>
            <w:vAlign w:val="center"/>
          </w:tcPr>
          <w:p w14:paraId="24893A18">
            <w:pPr>
              <w:jc w:val="center"/>
              <w:rPr>
                <w:rFonts w:ascii="宋体" w:hAnsi="宋体" w:cs="宋体"/>
                <w:color w:val="auto"/>
                <w:sz w:val="24"/>
                <w:szCs w:val="24"/>
                <w:highlight w:val="none"/>
              </w:rPr>
            </w:pPr>
          </w:p>
        </w:tc>
        <w:tc>
          <w:tcPr>
            <w:tcW w:w="1180" w:type="dxa"/>
            <w:tcBorders>
              <w:tl2br w:val="nil"/>
              <w:tr2bl w:val="nil"/>
            </w:tcBorders>
            <w:vAlign w:val="center"/>
          </w:tcPr>
          <w:p w14:paraId="3753FF85">
            <w:pPr>
              <w:jc w:val="center"/>
              <w:rPr>
                <w:rFonts w:ascii="宋体" w:hAnsi="宋体"/>
                <w:color w:val="auto"/>
                <w:sz w:val="24"/>
                <w:highlight w:val="none"/>
              </w:rPr>
            </w:pPr>
          </w:p>
        </w:tc>
        <w:tc>
          <w:tcPr>
            <w:tcW w:w="1867" w:type="dxa"/>
            <w:tcBorders>
              <w:tl2br w:val="nil"/>
              <w:tr2bl w:val="nil"/>
            </w:tcBorders>
            <w:vAlign w:val="center"/>
          </w:tcPr>
          <w:p w14:paraId="17FAE918">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7EA80FAC">
      <w:pPr>
        <w:rPr>
          <w:rFonts w:ascii="宋体" w:hAnsi="宋体"/>
          <w:color w:val="auto"/>
          <w:szCs w:val="21"/>
          <w:highlight w:val="none"/>
        </w:rPr>
      </w:pPr>
    </w:p>
    <w:p w14:paraId="0E0C2BD3">
      <w:pPr>
        <w:rPr>
          <w:color w:val="auto"/>
          <w:highlight w:val="none"/>
        </w:rPr>
      </w:pPr>
    </w:p>
    <w:p w14:paraId="3AD92597">
      <w:pPr>
        <w:rPr>
          <w:rFonts w:ascii="宋体" w:hAnsi="宋体"/>
          <w:color w:val="auto"/>
          <w:szCs w:val="21"/>
          <w:highlight w:val="none"/>
        </w:rPr>
      </w:pPr>
      <w:r>
        <w:rPr>
          <w:rFonts w:hint="eastAsia" w:ascii="宋体" w:hAnsi="宋体"/>
          <w:color w:val="auto"/>
          <w:szCs w:val="21"/>
          <w:highlight w:val="none"/>
        </w:rPr>
        <w:t>投标人代表签字：</w:t>
      </w:r>
    </w:p>
    <w:p w14:paraId="26674E62">
      <w:pPr>
        <w:rPr>
          <w:rFonts w:ascii="宋体" w:hAnsi="宋体"/>
          <w:color w:val="auto"/>
          <w:szCs w:val="21"/>
          <w:highlight w:val="none"/>
        </w:rPr>
      </w:pPr>
      <w:r>
        <w:rPr>
          <w:rFonts w:hint="eastAsia" w:ascii="宋体" w:hAnsi="宋体"/>
          <w:color w:val="auto"/>
          <w:szCs w:val="21"/>
          <w:highlight w:val="none"/>
        </w:rPr>
        <w:t>投标人盖章：</w:t>
      </w:r>
    </w:p>
    <w:p w14:paraId="16AE7F59">
      <w:pPr>
        <w:rPr>
          <w:color w:val="auto"/>
          <w:highlight w:val="none"/>
        </w:rPr>
      </w:pPr>
    </w:p>
    <w:p w14:paraId="7FDA6F88">
      <w:pPr>
        <w:rPr>
          <w:color w:val="auto"/>
          <w:highlight w:val="none"/>
        </w:rPr>
      </w:pPr>
    </w:p>
    <w:p w14:paraId="573F663E">
      <w:pPr>
        <w:rPr>
          <w:color w:val="auto"/>
          <w:highlight w:val="none"/>
        </w:rPr>
      </w:pPr>
      <w:r>
        <w:rPr>
          <w:rFonts w:hint="eastAsia"/>
          <w:color w:val="auto"/>
          <w:highlight w:val="none"/>
        </w:rPr>
        <w:t>注：</w:t>
      </w:r>
    </w:p>
    <w:p w14:paraId="69FD3948">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3C424C99">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13367E1E">
      <w:pPr>
        <w:ind w:firstLine="420" w:firstLineChars="200"/>
        <w:rPr>
          <w:color w:val="auto"/>
          <w:highlight w:val="none"/>
        </w:rPr>
      </w:pPr>
      <w:r>
        <w:rPr>
          <w:rFonts w:hint="eastAsia"/>
          <w:color w:val="auto"/>
          <w:highlight w:val="none"/>
        </w:rPr>
        <w:t>3、若招标文件未设定实质性条款的，可删除本格式。</w:t>
      </w:r>
    </w:p>
    <w:p w14:paraId="0DA77236">
      <w:pPr>
        <w:pStyle w:val="4"/>
        <w:jc w:val="center"/>
        <w:rPr>
          <w:color w:val="auto"/>
          <w:highlight w:val="none"/>
        </w:rPr>
      </w:pPr>
      <w:bookmarkStart w:id="379" w:name="_Toc29975"/>
      <w:r>
        <w:rPr>
          <w:rFonts w:hint="eastAsia"/>
          <w:color w:val="auto"/>
          <w:highlight w:val="none"/>
        </w:rPr>
        <w:t>四、项目技术方案</w:t>
      </w:r>
      <w:bookmarkEnd w:id="378"/>
      <w:bookmarkEnd w:id="379"/>
    </w:p>
    <w:p w14:paraId="7ACC44B7">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6731877E">
      <w:pPr>
        <w:ind w:left="718" w:leftChars="200" w:hanging="298" w:hangingChars="142"/>
        <w:rPr>
          <w:rFonts w:ascii="宋体" w:hAnsi="宋体"/>
          <w:color w:val="auto"/>
          <w:szCs w:val="21"/>
          <w:highlight w:val="none"/>
        </w:rPr>
      </w:pPr>
    </w:p>
    <w:p w14:paraId="231CE726">
      <w:pPr>
        <w:ind w:left="718" w:leftChars="200" w:hanging="298" w:hangingChars="142"/>
        <w:rPr>
          <w:rFonts w:ascii="宋体" w:hAnsi="宋体"/>
          <w:color w:val="auto"/>
          <w:szCs w:val="21"/>
          <w:highlight w:val="none"/>
        </w:rPr>
      </w:pPr>
    </w:p>
    <w:p w14:paraId="6F22F7DD">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3F571D00">
      <w:pPr>
        <w:pStyle w:val="4"/>
        <w:jc w:val="center"/>
        <w:rPr>
          <w:color w:val="auto"/>
          <w:highlight w:val="none"/>
        </w:rPr>
      </w:pPr>
      <w:bookmarkStart w:id="380" w:name="_Toc11297"/>
      <w:bookmarkStart w:id="381" w:name="_Toc16328"/>
      <w:r>
        <w:rPr>
          <w:rFonts w:hint="eastAsia"/>
          <w:color w:val="auto"/>
          <w:highlight w:val="none"/>
        </w:rPr>
        <w:t>五、项目负责人及团队成员资料表</w:t>
      </w:r>
      <w:bookmarkEnd w:id="380"/>
      <w:bookmarkEnd w:id="381"/>
    </w:p>
    <w:p w14:paraId="56AED549">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70914AA2">
      <w:pPr>
        <w:rPr>
          <w:rFonts w:ascii="宋体" w:hAnsi="宋体"/>
          <w:color w:val="auto"/>
          <w:szCs w:val="21"/>
          <w:highlight w:val="none"/>
        </w:rPr>
      </w:pPr>
      <w:r>
        <w:rPr>
          <w:rFonts w:hint="eastAsia" w:ascii="宋体" w:hAnsi="宋体"/>
          <w:color w:val="auto"/>
          <w:szCs w:val="21"/>
          <w:highlight w:val="none"/>
        </w:rPr>
        <w:t>注：</w:t>
      </w:r>
    </w:p>
    <w:p w14:paraId="4C4D68FA">
      <w:pPr>
        <w:rPr>
          <w:rFonts w:ascii="宋体" w:hAnsi="宋体"/>
          <w:color w:val="auto"/>
          <w:szCs w:val="21"/>
          <w:highlight w:val="none"/>
        </w:rPr>
      </w:pPr>
      <w:r>
        <w:rPr>
          <w:rFonts w:hint="eastAsia" w:ascii="宋体" w:hAnsi="宋体"/>
          <w:color w:val="auto"/>
          <w:szCs w:val="21"/>
          <w:highlight w:val="none"/>
        </w:rPr>
        <w:t>1、证明资料须加盖公章。</w:t>
      </w:r>
    </w:p>
    <w:p w14:paraId="641C80A6">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1902382D">
      <w:pPr>
        <w:ind w:firstLine="178" w:firstLineChars="85"/>
        <w:rPr>
          <w:rFonts w:ascii="宋体" w:hAnsi="宋体"/>
          <w:color w:val="auto"/>
          <w:szCs w:val="21"/>
          <w:highlight w:val="none"/>
        </w:rPr>
      </w:pPr>
    </w:p>
    <w:p w14:paraId="4FC7F57B">
      <w:pPr>
        <w:pStyle w:val="10"/>
        <w:rPr>
          <w:color w:val="auto"/>
          <w:highlight w:val="none"/>
        </w:rPr>
      </w:pPr>
    </w:p>
    <w:p w14:paraId="0C3C7884">
      <w:pPr>
        <w:rPr>
          <w:rFonts w:ascii="黑体" w:eastAsia="黑体"/>
          <w:color w:val="auto"/>
          <w:sz w:val="28"/>
          <w:szCs w:val="28"/>
          <w:highlight w:val="none"/>
        </w:rPr>
      </w:pPr>
      <w:r>
        <w:rPr>
          <w:rFonts w:hint="eastAsia" w:ascii="宋体" w:hAnsi="宋体"/>
          <w:color w:val="auto"/>
          <w:szCs w:val="21"/>
          <w:highlight w:val="none"/>
        </w:rPr>
        <w:br w:type="page"/>
      </w:r>
    </w:p>
    <w:p w14:paraId="41A72F53">
      <w:pPr>
        <w:pStyle w:val="4"/>
        <w:jc w:val="center"/>
        <w:rPr>
          <w:color w:val="auto"/>
          <w:highlight w:val="none"/>
        </w:rPr>
      </w:pPr>
      <w:bookmarkStart w:id="382" w:name="_Toc15431"/>
      <w:bookmarkStart w:id="383" w:name="_Toc31551"/>
      <w:r>
        <w:rPr>
          <w:rFonts w:hint="eastAsia"/>
          <w:color w:val="auto"/>
          <w:highlight w:val="none"/>
        </w:rPr>
        <w:t>六、投标货物明细一览表</w:t>
      </w:r>
      <w:bookmarkEnd w:id="382"/>
      <w:bookmarkEnd w:id="383"/>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10817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6CDE5173">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3AC4C7A2">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1504AE09">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47543D2C">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23F592A1">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6E23E38B">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49C17F33">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2FACB948">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6AA65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EEBF515">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3C7E720">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570339D">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9649F9A">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666B666">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3FA5802A">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0A9DF16F">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8E00FEF">
            <w:pPr>
              <w:pStyle w:val="14"/>
              <w:spacing w:line="300" w:lineRule="auto"/>
              <w:jc w:val="center"/>
              <w:rPr>
                <w:rFonts w:hAnsi="宋体" w:cs="宋体"/>
                <w:b w:val="0"/>
                <w:bCs/>
                <w:color w:val="auto"/>
                <w:szCs w:val="21"/>
                <w:highlight w:val="none"/>
              </w:rPr>
            </w:pPr>
          </w:p>
        </w:tc>
      </w:tr>
      <w:tr w14:paraId="63C6D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BFA38D2">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ED6EA61">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18508AD">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8549FA4">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9C33657">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3E763F63">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F35D94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BB31790">
            <w:pPr>
              <w:pStyle w:val="14"/>
              <w:spacing w:line="300" w:lineRule="auto"/>
              <w:jc w:val="center"/>
              <w:rPr>
                <w:rFonts w:hAnsi="宋体" w:cs="宋体"/>
                <w:b w:val="0"/>
                <w:bCs/>
                <w:color w:val="auto"/>
                <w:szCs w:val="21"/>
                <w:highlight w:val="none"/>
              </w:rPr>
            </w:pPr>
          </w:p>
        </w:tc>
      </w:tr>
      <w:tr w14:paraId="690BA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6FCD47B">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28DA624">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8CD2D80">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13FC284">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A2B53A0">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684505D">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023F447">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F6D55DC">
            <w:pPr>
              <w:pStyle w:val="14"/>
              <w:spacing w:line="300" w:lineRule="auto"/>
              <w:jc w:val="center"/>
              <w:rPr>
                <w:rFonts w:hAnsi="宋体" w:cs="宋体"/>
                <w:b w:val="0"/>
                <w:bCs/>
                <w:color w:val="auto"/>
                <w:szCs w:val="21"/>
                <w:highlight w:val="none"/>
              </w:rPr>
            </w:pPr>
          </w:p>
        </w:tc>
      </w:tr>
      <w:tr w14:paraId="10E93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A64EE08">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1E70457">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6534551">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6392233">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A11E9FB">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C33BACF">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0ECAAA38">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B6D1081">
            <w:pPr>
              <w:pStyle w:val="14"/>
              <w:spacing w:line="300" w:lineRule="auto"/>
              <w:jc w:val="center"/>
              <w:rPr>
                <w:rFonts w:hAnsi="宋体" w:cs="宋体"/>
                <w:b w:val="0"/>
                <w:bCs/>
                <w:color w:val="auto"/>
                <w:szCs w:val="21"/>
                <w:highlight w:val="none"/>
              </w:rPr>
            </w:pPr>
          </w:p>
        </w:tc>
      </w:tr>
      <w:tr w14:paraId="4399D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21C7FA7">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66D91DA">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3A166D4">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E265AFB">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C583754">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FCCF208">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6B756937">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654D76B">
            <w:pPr>
              <w:pStyle w:val="14"/>
              <w:spacing w:line="300" w:lineRule="auto"/>
              <w:jc w:val="center"/>
              <w:rPr>
                <w:rFonts w:hAnsi="宋体" w:cs="宋体"/>
                <w:b w:val="0"/>
                <w:bCs/>
                <w:color w:val="auto"/>
                <w:szCs w:val="21"/>
                <w:highlight w:val="none"/>
              </w:rPr>
            </w:pPr>
          </w:p>
        </w:tc>
      </w:tr>
      <w:tr w14:paraId="7F40F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FA16297">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791D12D">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4F47952">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827D6FF">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373450C">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54F756B3">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DCCEE8F">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D348D29">
            <w:pPr>
              <w:pStyle w:val="14"/>
              <w:spacing w:line="300" w:lineRule="auto"/>
              <w:jc w:val="center"/>
              <w:rPr>
                <w:rFonts w:hAnsi="宋体" w:cs="宋体"/>
                <w:b w:val="0"/>
                <w:bCs/>
                <w:color w:val="auto"/>
                <w:szCs w:val="21"/>
                <w:highlight w:val="none"/>
              </w:rPr>
            </w:pPr>
          </w:p>
        </w:tc>
      </w:tr>
      <w:tr w14:paraId="3CE78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02341B3">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561C9F6">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9DEB3EE">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49F0771">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EEFD562">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5ED5522B">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084AD9E6">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BA408A1">
            <w:pPr>
              <w:pStyle w:val="14"/>
              <w:spacing w:line="300" w:lineRule="auto"/>
              <w:jc w:val="center"/>
              <w:rPr>
                <w:rFonts w:hAnsi="宋体" w:cs="宋体"/>
                <w:b w:val="0"/>
                <w:bCs/>
                <w:color w:val="auto"/>
                <w:szCs w:val="21"/>
                <w:highlight w:val="none"/>
              </w:rPr>
            </w:pPr>
          </w:p>
        </w:tc>
      </w:tr>
      <w:tr w14:paraId="2DF72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9BDC632">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1E7FD40">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6FE5C2C">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375F6F2">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1888237">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68DD4B51">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55242EB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362572F">
            <w:pPr>
              <w:pStyle w:val="14"/>
              <w:spacing w:line="300" w:lineRule="auto"/>
              <w:jc w:val="center"/>
              <w:rPr>
                <w:rFonts w:hAnsi="宋体" w:cs="宋体"/>
                <w:b w:val="0"/>
                <w:bCs/>
                <w:color w:val="auto"/>
                <w:szCs w:val="21"/>
                <w:highlight w:val="none"/>
              </w:rPr>
            </w:pPr>
          </w:p>
        </w:tc>
      </w:tr>
      <w:tr w14:paraId="5F38D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A4614BC">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E74DAC5">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4D90DAD">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D85FE30">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4A1DD5B">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3CF3DA14">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3DBC8DC">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5E1B1FD">
            <w:pPr>
              <w:pStyle w:val="14"/>
              <w:spacing w:line="300" w:lineRule="auto"/>
              <w:jc w:val="center"/>
              <w:rPr>
                <w:rFonts w:hAnsi="宋体" w:cs="宋体"/>
                <w:b w:val="0"/>
                <w:bCs/>
                <w:color w:val="auto"/>
                <w:szCs w:val="21"/>
                <w:highlight w:val="none"/>
              </w:rPr>
            </w:pPr>
          </w:p>
        </w:tc>
      </w:tr>
      <w:tr w14:paraId="7865F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0901A29">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6F8C294">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0626352">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F5A1023">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F46FC7F">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2AB85F8">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3C0D8A2">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BEE6D3A">
            <w:pPr>
              <w:pStyle w:val="14"/>
              <w:spacing w:line="300" w:lineRule="auto"/>
              <w:jc w:val="center"/>
              <w:rPr>
                <w:rFonts w:hAnsi="宋体" w:cs="宋体"/>
                <w:b w:val="0"/>
                <w:bCs/>
                <w:color w:val="auto"/>
                <w:szCs w:val="21"/>
                <w:highlight w:val="none"/>
              </w:rPr>
            </w:pPr>
          </w:p>
        </w:tc>
      </w:tr>
      <w:tr w14:paraId="3A914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B46693B">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20AC88C">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E7701CB">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1A73F97">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8AA479A">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5D25078B">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8D643D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3B1A32D">
            <w:pPr>
              <w:pStyle w:val="14"/>
              <w:spacing w:line="300" w:lineRule="auto"/>
              <w:jc w:val="center"/>
              <w:rPr>
                <w:rFonts w:hAnsi="宋体" w:cs="宋体"/>
                <w:b w:val="0"/>
                <w:bCs/>
                <w:color w:val="auto"/>
                <w:szCs w:val="21"/>
                <w:highlight w:val="none"/>
              </w:rPr>
            </w:pPr>
          </w:p>
        </w:tc>
      </w:tr>
      <w:tr w14:paraId="7314E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6F31313">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B8450BD">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D5101C1">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2C37F20">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D74C55C">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0C9CF6CF">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700A8298">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A89D1D5">
            <w:pPr>
              <w:pStyle w:val="14"/>
              <w:spacing w:line="300" w:lineRule="auto"/>
              <w:jc w:val="center"/>
              <w:rPr>
                <w:rFonts w:hAnsi="宋体" w:cs="宋体"/>
                <w:b w:val="0"/>
                <w:bCs/>
                <w:color w:val="auto"/>
                <w:szCs w:val="21"/>
                <w:highlight w:val="none"/>
              </w:rPr>
            </w:pPr>
          </w:p>
        </w:tc>
      </w:tr>
      <w:tr w14:paraId="2D855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899BF27">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028DBA7">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02E9E55">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CF1C347">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FC87BA4">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E75EF99">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48F5ACE">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6AF83D1">
            <w:pPr>
              <w:pStyle w:val="14"/>
              <w:spacing w:line="300" w:lineRule="auto"/>
              <w:jc w:val="center"/>
              <w:rPr>
                <w:rFonts w:hAnsi="宋体" w:cs="宋体"/>
                <w:b w:val="0"/>
                <w:bCs/>
                <w:color w:val="auto"/>
                <w:szCs w:val="21"/>
                <w:highlight w:val="none"/>
              </w:rPr>
            </w:pPr>
          </w:p>
        </w:tc>
      </w:tr>
      <w:tr w14:paraId="14F9D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85A4A9B">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8796A06">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80D3BB5">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29E8DB8">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64CB76C">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1C1493C9">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44D56F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830C556">
            <w:pPr>
              <w:pStyle w:val="14"/>
              <w:spacing w:line="300" w:lineRule="auto"/>
              <w:jc w:val="center"/>
              <w:rPr>
                <w:rFonts w:hAnsi="宋体" w:cs="宋体"/>
                <w:b w:val="0"/>
                <w:bCs/>
                <w:color w:val="auto"/>
                <w:szCs w:val="21"/>
                <w:highlight w:val="none"/>
              </w:rPr>
            </w:pPr>
          </w:p>
        </w:tc>
      </w:tr>
      <w:tr w14:paraId="53F41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8345B84">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91BA0C7">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AF1A0DA">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71EDA33">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9370EBF">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278C91AC">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164FB52">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71C0CBE">
            <w:pPr>
              <w:pStyle w:val="14"/>
              <w:spacing w:line="300" w:lineRule="auto"/>
              <w:jc w:val="center"/>
              <w:rPr>
                <w:rFonts w:hAnsi="宋体" w:cs="宋体"/>
                <w:b w:val="0"/>
                <w:bCs/>
                <w:color w:val="auto"/>
                <w:szCs w:val="21"/>
                <w:highlight w:val="none"/>
              </w:rPr>
            </w:pPr>
          </w:p>
        </w:tc>
      </w:tr>
    </w:tbl>
    <w:p w14:paraId="4A320B1C">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57426980">
      <w:pPr>
        <w:rPr>
          <w:rFonts w:ascii="宋体" w:hAnsi="宋体" w:cs="Times New Roman"/>
          <w:color w:val="auto"/>
          <w:szCs w:val="21"/>
          <w:highlight w:val="none"/>
        </w:rPr>
      </w:pPr>
    </w:p>
    <w:p w14:paraId="31BCECEF">
      <w:pPr>
        <w:rPr>
          <w:rFonts w:ascii="宋体" w:hAnsi="宋体" w:cs="Times New Roman"/>
          <w:color w:val="auto"/>
          <w:szCs w:val="21"/>
          <w:highlight w:val="none"/>
        </w:rPr>
      </w:pPr>
    </w:p>
    <w:p w14:paraId="1A150966">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5D32BFBB">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67DA5B59">
      <w:pPr>
        <w:pStyle w:val="4"/>
        <w:jc w:val="center"/>
        <w:rPr>
          <w:color w:val="auto"/>
          <w:highlight w:val="none"/>
        </w:rPr>
      </w:pPr>
      <w:bookmarkStart w:id="384" w:name="_Toc20515"/>
      <w:r>
        <w:rPr>
          <w:rFonts w:hint="eastAsia"/>
          <w:color w:val="auto"/>
          <w:highlight w:val="none"/>
        </w:rPr>
        <w:t>七、采购履约担保函</w:t>
      </w:r>
      <w:bookmarkEnd w:id="384"/>
    </w:p>
    <w:p w14:paraId="2D6ACE6C">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7565DE97">
      <w:pPr>
        <w:rPr>
          <w:rFonts w:ascii="宋体" w:hAnsi="宋体" w:cs="宋体"/>
          <w:color w:val="auto"/>
          <w:szCs w:val="21"/>
          <w:highlight w:val="none"/>
        </w:rPr>
      </w:pPr>
      <w:r>
        <w:rPr>
          <w:rFonts w:hint="eastAsia" w:ascii="宋体" w:hAnsi="宋体" w:cs="宋体"/>
          <w:color w:val="auto"/>
          <w:szCs w:val="21"/>
          <w:highlight w:val="none"/>
        </w:rPr>
        <w:t>（采购人）：</w:t>
      </w:r>
    </w:p>
    <w:p w14:paraId="5C875AF3">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14:paraId="7D7E4A1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0D668928">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0A46A05A">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45A244F6">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2671BD17">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33FF5E73">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3E56BEFA">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57FEC6C4">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36F317D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3A5AEA8A">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0F5DA7EB">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36E15E09">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236E68C4">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077498A2">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7524DB85">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22DCF002">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0409894B">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049FF68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3BE1BDB4">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6AB20CD">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4B32A4C1">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6F3629D6">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7F5BA00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31135D9F">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24C1F9B0">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5282FF25">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4909B77E">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109C6622">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1CAE7A7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248C3CF1">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669C0D2D">
      <w:pPr>
        <w:rPr>
          <w:rFonts w:ascii="宋体" w:hAnsi="宋体" w:cs="宋体"/>
          <w:color w:val="auto"/>
          <w:szCs w:val="21"/>
          <w:highlight w:val="none"/>
        </w:rPr>
      </w:pPr>
    </w:p>
    <w:p w14:paraId="3BCAE04E">
      <w:pPr>
        <w:rPr>
          <w:rFonts w:ascii="宋体" w:hAnsi="宋体" w:cs="宋体"/>
          <w:color w:val="auto"/>
          <w:szCs w:val="21"/>
          <w:highlight w:val="none"/>
        </w:rPr>
      </w:pPr>
    </w:p>
    <w:p w14:paraId="4455962F">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7A70C3EF">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73391F02">
      <w:pPr>
        <w:rPr>
          <w:rFonts w:ascii="宋体" w:hAnsi="宋体"/>
          <w:color w:val="auto"/>
          <w:szCs w:val="21"/>
          <w:highlight w:val="none"/>
        </w:rPr>
      </w:pPr>
      <w:r>
        <w:rPr>
          <w:rFonts w:hint="eastAsia" w:ascii="宋体" w:hAnsi="宋体"/>
          <w:color w:val="auto"/>
          <w:szCs w:val="21"/>
          <w:highlight w:val="none"/>
        </w:rPr>
        <w:t>注：</w:t>
      </w:r>
    </w:p>
    <w:p w14:paraId="51B90AFB">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3051A63B">
      <w:pPr>
        <w:pStyle w:val="10"/>
        <w:rPr>
          <w:color w:val="auto"/>
          <w:highlight w:val="none"/>
        </w:rPr>
      </w:pPr>
    </w:p>
    <w:p w14:paraId="3C0E638F">
      <w:pPr>
        <w:rPr>
          <w:color w:val="auto"/>
          <w:highlight w:val="none"/>
        </w:rPr>
      </w:pPr>
      <w:r>
        <w:rPr>
          <w:color w:val="auto"/>
          <w:highlight w:val="none"/>
        </w:rPr>
        <w:br w:type="page"/>
      </w:r>
    </w:p>
    <w:p w14:paraId="350C8AB3">
      <w:pPr>
        <w:pStyle w:val="4"/>
        <w:jc w:val="center"/>
        <w:rPr>
          <w:color w:val="auto"/>
          <w:highlight w:val="none"/>
        </w:rPr>
      </w:pPr>
      <w:bookmarkStart w:id="385" w:name="_Toc28139"/>
      <w:bookmarkStart w:id="386" w:name="_Toc26782"/>
      <w:r>
        <w:rPr>
          <w:rFonts w:hint="eastAsia"/>
          <w:color w:val="auto"/>
          <w:highlight w:val="none"/>
        </w:rPr>
        <w:t>第四章唱标信封（单独封装）</w:t>
      </w:r>
      <w:bookmarkEnd w:id="385"/>
      <w:bookmarkEnd w:id="386"/>
    </w:p>
    <w:p w14:paraId="3BAD9738">
      <w:pPr>
        <w:ind w:firstLine="420" w:firstLineChars="200"/>
        <w:rPr>
          <w:color w:val="auto"/>
          <w:highlight w:val="none"/>
        </w:rPr>
      </w:pPr>
      <w:r>
        <w:rPr>
          <w:rFonts w:hint="eastAsia"/>
          <w:color w:val="auto"/>
          <w:highlight w:val="none"/>
        </w:rPr>
        <w:t>（1）开标一览表；</w:t>
      </w:r>
    </w:p>
    <w:p w14:paraId="61080648">
      <w:pPr>
        <w:ind w:firstLine="420" w:firstLineChars="200"/>
        <w:rPr>
          <w:color w:val="auto"/>
          <w:highlight w:val="none"/>
        </w:rPr>
      </w:pPr>
      <w:r>
        <w:rPr>
          <w:rFonts w:hint="eastAsia"/>
          <w:color w:val="auto"/>
          <w:highlight w:val="none"/>
        </w:rPr>
        <w:t>（2）法人代表授权书及被授权代表身份证（复印件加盖公章）；</w:t>
      </w:r>
    </w:p>
    <w:p w14:paraId="55112950">
      <w:pPr>
        <w:rPr>
          <w:color w:val="auto"/>
          <w:highlight w:val="none"/>
        </w:rPr>
      </w:pPr>
    </w:p>
    <w:p w14:paraId="3EB880A5">
      <w:pPr>
        <w:rPr>
          <w:color w:val="auto"/>
          <w:highlight w:val="none"/>
        </w:rPr>
      </w:pPr>
    </w:p>
    <w:p w14:paraId="59F3F76C">
      <w:pPr>
        <w:rPr>
          <w:color w:val="auto"/>
          <w:highlight w:val="none"/>
        </w:rPr>
      </w:pPr>
    </w:p>
    <w:p w14:paraId="5B31A46E">
      <w:pPr>
        <w:rPr>
          <w:color w:val="auto"/>
          <w:highlight w:val="none"/>
        </w:rPr>
      </w:pPr>
    </w:p>
    <w:p w14:paraId="3BBEEB43">
      <w:pPr>
        <w:rPr>
          <w:color w:val="auto"/>
          <w:highlight w:val="none"/>
        </w:rPr>
      </w:pPr>
    </w:p>
    <w:p w14:paraId="2D61F752">
      <w:pPr>
        <w:rPr>
          <w:color w:val="auto"/>
          <w:highlight w:val="none"/>
        </w:rPr>
      </w:pPr>
    </w:p>
    <w:p w14:paraId="2E85BFE8">
      <w:pPr>
        <w:rPr>
          <w:color w:val="auto"/>
          <w:highlight w:val="none"/>
        </w:rPr>
      </w:pPr>
    </w:p>
    <w:p w14:paraId="2D628596">
      <w:pPr>
        <w:rPr>
          <w:color w:val="auto"/>
          <w:highlight w:val="none"/>
        </w:rPr>
      </w:pPr>
    </w:p>
    <w:p w14:paraId="481C828D">
      <w:pPr>
        <w:rPr>
          <w:color w:val="auto"/>
          <w:highlight w:val="none"/>
        </w:rPr>
      </w:pPr>
    </w:p>
    <w:p w14:paraId="2C046085">
      <w:pPr>
        <w:rPr>
          <w:color w:val="auto"/>
          <w:highlight w:val="none"/>
        </w:rPr>
      </w:pPr>
    </w:p>
    <w:p w14:paraId="1DCA367D">
      <w:pPr>
        <w:rPr>
          <w:color w:val="auto"/>
          <w:highlight w:val="none"/>
        </w:rPr>
      </w:pPr>
    </w:p>
    <w:p w14:paraId="3140A5F0">
      <w:pPr>
        <w:rPr>
          <w:color w:val="auto"/>
          <w:highlight w:val="none"/>
        </w:rPr>
      </w:pPr>
    </w:p>
    <w:p w14:paraId="5D3B2A0D">
      <w:pPr>
        <w:rPr>
          <w:color w:val="auto"/>
          <w:highlight w:val="none"/>
        </w:rPr>
      </w:pPr>
      <w:bookmarkStart w:id="387" w:name="_Toc11182"/>
    </w:p>
    <w:p w14:paraId="19EB3AE1">
      <w:pPr>
        <w:rPr>
          <w:color w:val="auto"/>
          <w:highlight w:val="none"/>
        </w:rPr>
      </w:pPr>
    </w:p>
    <w:p w14:paraId="3AB8FC9C">
      <w:pPr>
        <w:rPr>
          <w:color w:val="auto"/>
          <w:highlight w:val="none"/>
        </w:rPr>
      </w:pPr>
    </w:p>
    <w:p w14:paraId="3823BFE9">
      <w:pPr>
        <w:rPr>
          <w:color w:val="auto"/>
          <w:highlight w:val="none"/>
        </w:rPr>
      </w:pPr>
    </w:p>
    <w:p w14:paraId="648F513E">
      <w:pPr>
        <w:rPr>
          <w:color w:val="auto"/>
          <w:highlight w:val="none"/>
        </w:rPr>
      </w:pPr>
    </w:p>
    <w:p w14:paraId="24E7D73E">
      <w:pPr>
        <w:rPr>
          <w:color w:val="auto"/>
          <w:highlight w:val="none"/>
        </w:rPr>
      </w:pPr>
    </w:p>
    <w:p w14:paraId="12FE0A19">
      <w:pPr>
        <w:rPr>
          <w:color w:val="auto"/>
          <w:highlight w:val="none"/>
        </w:rPr>
      </w:pPr>
    </w:p>
    <w:p w14:paraId="18AEF6AB">
      <w:pPr>
        <w:pStyle w:val="10"/>
        <w:rPr>
          <w:color w:val="auto"/>
          <w:highlight w:val="none"/>
        </w:rPr>
      </w:pPr>
    </w:p>
    <w:p w14:paraId="7DFE48EC">
      <w:pPr>
        <w:rPr>
          <w:color w:val="auto"/>
          <w:highlight w:val="none"/>
        </w:rPr>
      </w:pPr>
    </w:p>
    <w:p w14:paraId="12155ACF">
      <w:pPr>
        <w:pStyle w:val="10"/>
        <w:rPr>
          <w:color w:val="auto"/>
          <w:highlight w:val="none"/>
        </w:rPr>
      </w:pPr>
    </w:p>
    <w:p w14:paraId="545768A7">
      <w:pPr>
        <w:rPr>
          <w:color w:val="auto"/>
          <w:highlight w:val="none"/>
        </w:rPr>
      </w:pPr>
    </w:p>
    <w:p w14:paraId="1BCDEC8E">
      <w:pPr>
        <w:pStyle w:val="10"/>
        <w:rPr>
          <w:color w:val="auto"/>
          <w:highlight w:val="none"/>
        </w:rPr>
      </w:pPr>
    </w:p>
    <w:p w14:paraId="3275FFD3">
      <w:pPr>
        <w:rPr>
          <w:color w:val="auto"/>
          <w:highlight w:val="none"/>
        </w:rPr>
      </w:pPr>
    </w:p>
    <w:p w14:paraId="21177669">
      <w:pPr>
        <w:pStyle w:val="10"/>
        <w:rPr>
          <w:color w:val="auto"/>
          <w:highlight w:val="none"/>
        </w:rPr>
      </w:pPr>
    </w:p>
    <w:p w14:paraId="7050A45A">
      <w:pPr>
        <w:rPr>
          <w:color w:val="auto"/>
          <w:highlight w:val="none"/>
        </w:rPr>
      </w:pPr>
    </w:p>
    <w:p w14:paraId="532065B3">
      <w:pPr>
        <w:rPr>
          <w:color w:val="auto"/>
          <w:highlight w:val="none"/>
        </w:rPr>
      </w:pPr>
    </w:p>
    <w:p w14:paraId="184CAF94">
      <w:pPr>
        <w:rPr>
          <w:color w:val="auto"/>
          <w:highlight w:val="none"/>
        </w:rPr>
      </w:pPr>
    </w:p>
    <w:p w14:paraId="05A0968E">
      <w:pPr>
        <w:pStyle w:val="4"/>
        <w:jc w:val="center"/>
        <w:rPr>
          <w:color w:val="auto"/>
          <w:highlight w:val="none"/>
        </w:rPr>
      </w:pPr>
      <w:bookmarkStart w:id="388" w:name="_Toc22736"/>
      <w:bookmarkStart w:id="389" w:name="_Toc21929"/>
      <w:r>
        <w:rPr>
          <w:rFonts w:hint="eastAsia"/>
          <w:color w:val="auto"/>
          <w:highlight w:val="none"/>
        </w:rPr>
        <w:t>第五章联合体共同投标协议书（如有需要）</w:t>
      </w:r>
      <w:bookmarkEnd w:id="388"/>
      <w:bookmarkEnd w:id="389"/>
    </w:p>
    <w:p w14:paraId="46BBFEA6">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08AE4A69">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5397E01B">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3D9ED878">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42E26416">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11735E10">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6300B724">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04CAEF7A">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4BB824ED">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31D8271E">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7BE65F47">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61AA780C">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3A8F44E4">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19F29848">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2BA56E76">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6B953542">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1B62C913">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45A5CF22">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3BF1CC48">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58C25C19">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7"/>
    <w:p w14:paraId="21036808">
      <w:pPr>
        <w:pStyle w:val="10"/>
        <w:ind w:left="0"/>
        <w:rPr>
          <w:color w:val="auto"/>
          <w:highlight w:val="none"/>
          <w:lang w:val="en-US"/>
        </w:rPr>
      </w:pPr>
    </w:p>
    <w:p w14:paraId="786265D3">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4452CCAB">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77961812">
      <w:pPr>
        <w:rPr>
          <w:rFonts w:ascii="宋体" w:hAnsi="宋体" w:cs="宋体"/>
          <w:color w:val="auto"/>
          <w:szCs w:val="21"/>
          <w:highlight w:val="none"/>
        </w:rPr>
      </w:pPr>
    </w:p>
    <w:p w14:paraId="11241EE8">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1692AD43">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575FCC64">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386B7884">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39471390">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10E8377D">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4FC14DDD">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4B9A0FFF">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0EF801AE">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0657624A">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63EA9BD7">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2523F5C1">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57795AAA">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2EBFDFD9">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420B629C">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6AE51339">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23A37C04">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3EECCAAB">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6859349C">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55A5E489">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5AE8CA30">
      <w:pPr>
        <w:rPr>
          <w:rFonts w:ascii="宋体" w:hAnsi="宋体" w:cs="宋体"/>
          <w:color w:val="auto"/>
          <w:szCs w:val="21"/>
          <w:highlight w:val="none"/>
        </w:rPr>
      </w:pPr>
      <w:r>
        <w:rPr>
          <w:rFonts w:hint="eastAsia" w:ascii="宋体" w:hAnsi="宋体" w:cs="宋体"/>
          <w:color w:val="auto"/>
          <w:szCs w:val="21"/>
          <w:highlight w:val="none"/>
        </w:rPr>
        <w:t>……</w:t>
      </w:r>
    </w:p>
    <w:p w14:paraId="2E64CF10">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1302B5AD">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2AA4ACC4">
      <w:pPr>
        <w:rPr>
          <w:rFonts w:ascii="宋体" w:hAnsi="宋体" w:cs="宋体"/>
          <w:color w:val="auto"/>
          <w:szCs w:val="21"/>
          <w:highlight w:val="none"/>
        </w:rPr>
      </w:pPr>
    </w:p>
    <w:p w14:paraId="77DB8C42">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6DA08523">
      <w:pPr>
        <w:rPr>
          <w:rFonts w:ascii="宋体" w:hAnsi="宋体" w:cs="宋体"/>
          <w:color w:val="auto"/>
          <w:szCs w:val="21"/>
          <w:highlight w:val="none"/>
        </w:rPr>
      </w:pPr>
      <w:r>
        <w:rPr>
          <w:rFonts w:hint="eastAsia" w:ascii="宋体" w:hAnsi="宋体" w:cs="宋体"/>
          <w:color w:val="auto"/>
          <w:szCs w:val="21"/>
          <w:highlight w:val="none"/>
        </w:rPr>
        <w:t>日期：</w:t>
      </w:r>
    </w:p>
    <w:p w14:paraId="4EAA7EDC">
      <w:pPr>
        <w:rPr>
          <w:rFonts w:ascii="宋体" w:hAnsi="宋体" w:cs="宋体"/>
          <w:color w:val="auto"/>
          <w:szCs w:val="21"/>
          <w:highlight w:val="none"/>
        </w:rPr>
      </w:pPr>
      <w:r>
        <w:rPr>
          <w:rFonts w:hint="eastAsia" w:ascii="宋体" w:hAnsi="宋体" w:cs="宋体"/>
          <w:color w:val="auto"/>
          <w:szCs w:val="21"/>
          <w:highlight w:val="none"/>
        </w:rPr>
        <w:t xml:space="preserve">   </w:t>
      </w:r>
    </w:p>
    <w:p w14:paraId="5D4B07DB">
      <w:pPr>
        <w:pStyle w:val="10"/>
        <w:rPr>
          <w:color w:val="auto"/>
          <w:sz w:val="21"/>
          <w:szCs w:val="21"/>
          <w:highlight w:val="none"/>
        </w:rPr>
      </w:pPr>
    </w:p>
    <w:p w14:paraId="7D46B87A">
      <w:pPr>
        <w:rPr>
          <w:rFonts w:ascii="宋体" w:hAnsi="宋体" w:cs="宋体"/>
          <w:color w:val="auto"/>
          <w:szCs w:val="21"/>
          <w:highlight w:val="none"/>
        </w:rPr>
      </w:pPr>
    </w:p>
    <w:p w14:paraId="71C5F4B0">
      <w:pPr>
        <w:pStyle w:val="10"/>
        <w:rPr>
          <w:color w:val="auto"/>
          <w:highlight w:val="none"/>
        </w:rPr>
      </w:pPr>
    </w:p>
    <w:p w14:paraId="45EC1848">
      <w:pPr>
        <w:rPr>
          <w:rFonts w:ascii="宋体" w:hAnsi="宋体" w:cs="宋体"/>
          <w:color w:val="auto"/>
          <w:szCs w:val="21"/>
          <w:highlight w:val="none"/>
        </w:rPr>
      </w:pPr>
      <w:r>
        <w:rPr>
          <w:rFonts w:hint="eastAsia" w:ascii="宋体" w:hAnsi="宋体" w:cs="宋体"/>
          <w:color w:val="auto"/>
          <w:szCs w:val="21"/>
          <w:highlight w:val="none"/>
        </w:rPr>
        <w:t>质疑函制作说明：</w:t>
      </w:r>
    </w:p>
    <w:p w14:paraId="763E6794">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1C4CBD27">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DF333B1">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5EB2E9E9">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79F8A424">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33579349">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1AB7F589">
      <w:pPr>
        <w:pStyle w:val="10"/>
        <w:rPr>
          <w:color w:val="auto"/>
          <w:highlight w:val="none"/>
        </w:rPr>
      </w:pPr>
    </w:p>
    <w:p w14:paraId="350B91FC">
      <w:pPr>
        <w:rPr>
          <w:color w:val="auto"/>
          <w:highlight w:val="none"/>
        </w:rPr>
      </w:pPr>
    </w:p>
    <w:p w14:paraId="6097D948">
      <w:pPr>
        <w:pStyle w:val="10"/>
        <w:rPr>
          <w:color w:val="auto"/>
          <w:highlight w:val="none"/>
        </w:rPr>
      </w:pPr>
    </w:p>
    <w:p w14:paraId="5882F129">
      <w:pPr>
        <w:pStyle w:val="28"/>
        <w:ind w:firstLine="240"/>
        <w:rPr>
          <w:color w:val="auto"/>
          <w:highlight w:val="none"/>
        </w:rPr>
      </w:pPr>
    </w:p>
    <w:p w14:paraId="2A8835D0">
      <w:pPr>
        <w:pStyle w:val="28"/>
        <w:ind w:firstLine="240"/>
        <w:rPr>
          <w:color w:val="auto"/>
          <w:highlight w:val="none"/>
        </w:rPr>
      </w:pPr>
    </w:p>
    <w:p w14:paraId="0A7DEF43">
      <w:pPr>
        <w:pStyle w:val="28"/>
        <w:ind w:firstLine="240"/>
        <w:rPr>
          <w:color w:val="auto"/>
          <w:highlight w:val="none"/>
        </w:rPr>
      </w:pPr>
    </w:p>
    <w:p w14:paraId="0D549332">
      <w:pPr>
        <w:pStyle w:val="28"/>
        <w:ind w:firstLine="240"/>
        <w:rPr>
          <w:color w:val="auto"/>
          <w:highlight w:val="none"/>
        </w:rPr>
      </w:pPr>
    </w:p>
    <w:p w14:paraId="74BE9EF5">
      <w:pPr>
        <w:pStyle w:val="28"/>
        <w:ind w:firstLine="240"/>
        <w:rPr>
          <w:color w:val="auto"/>
          <w:highlight w:val="none"/>
        </w:rPr>
      </w:pPr>
    </w:p>
    <w:p w14:paraId="62FD08BA">
      <w:pPr>
        <w:pStyle w:val="28"/>
        <w:ind w:firstLine="240"/>
        <w:rPr>
          <w:color w:val="auto"/>
          <w:highlight w:val="none"/>
        </w:rPr>
      </w:pPr>
    </w:p>
    <w:p w14:paraId="386602DD">
      <w:pPr>
        <w:pStyle w:val="28"/>
        <w:ind w:firstLine="240"/>
        <w:rPr>
          <w:color w:val="auto"/>
          <w:highlight w:val="none"/>
        </w:rPr>
      </w:pPr>
    </w:p>
    <w:p w14:paraId="3AB9C17E">
      <w:pPr>
        <w:pStyle w:val="28"/>
        <w:ind w:firstLine="240"/>
        <w:rPr>
          <w:color w:val="auto"/>
          <w:highlight w:val="none"/>
        </w:rPr>
      </w:pPr>
    </w:p>
    <w:p w14:paraId="58F94127">
      <w:pPr>
        <w:pStyle w:val="28"/>
        <w:ind w:firstLine="240"/>
        <w:rPr>
          <w:color w:val="auto"/>
          <w:highlight w:val="none"/>
        </w:rPr>
      </w:pPr>
    </w:p>
    <w:p w14:paraId="3FCB9820">
      <w:pPr>
        <w:pStyle w:val="28"/>
        <w:ind w:firstLine="240"/>
        <w:rPr>
          <w:color w:val="auto"/>
          <w:highlight w:val="none"/>
        </w:rPr>
      </w:pPr>
    </w:p>
    <w:p w14:paraId="0E6CD6A1">
      <w:pPr>
        <w:pStyle w:val="28"/>
        <w:ind w:firstLine="240"/>
        <w:rPr>
          <w:color w:val="auto"/>
          <w:highlight w:val="none"/>
        </w:rPr>
      </w:pPr>
    </w:p>
    <w:p w14:paraId="047A275A">
      <w:pPr>
        <w:pStyle w:val="28"/>
        <w:ind w:firstLine="240"/>
        <w:rPr>
          <w:color w:val="auto"/>
          <w:highlight w:val="none"/>
        </w:rPr>
      </w:pPr>
    </w:p>
    <w:p w14:paraId="070FAFD9">
      <w:pPr>
        <w:pStyle w:val="28"/>
        <w:ind w:firstLine="240"/>
        <w:rPr>
          <w:color w:val="auto"/>
          <w:highlight w:val="none"/>
        </w:rPr>
      </w:pPr>
    </w:p>
    <w:p w14:paraId="38CC7D99">
      <w:pPr>
        <w:jc w:val="both"/>
        <w:rPr>
          <w:rFonts w:ascii="黑体" w:hAnsi="黑体" w:eastAsia="黑体" w:cs="黑体"/>
          <w:color w:val="auto"/>
          <w:sz w:val="36"/>
          <w:szCs w:val="36"/>
          <w:highlight w:val="none"/>
        </w:rPr>
      </w:pPr>
    </w:p>
    <w:p w14:paraId="4E92F277">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8519" w:type="dxa"/>
        <w:tblInd w:w="0" w:type="dxa"/>
        <w:tblLayout w:type="fixed"/>
        <w:tblCellMar>
          <w:top w:w="0" w:type="dxa"/>
          <w:left w:w="108" w:type="dxa"/>
          <w:bottom w:w="0" w:type="dxa"/>
          <w:right w:w="108" w:type="dxa"/>
        </w:tblCellMar>
      </w:tblPr>
      <w:tblGrid>
        <w:gridCol w:w="2769"/>
        <w:gridCol w:w="2355"/>
        <w:gridCol w:w="1015"/>
        <w:gridCol w:w="2380"/>
      </w:tblGrid>
      <w:tr w14:paraId="0AEE0B8A">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F55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25FC">
            <w:pPr>
              <w:jc w:val="center"/>
              <w:rPr>
                <w:rFonts w:ascii="宋体" w:hAnsi="宋体" w:cs="宋体"/>
                <w:color w:val="auto"/>
                <w:sz w:val="28"/>
                <w:szCs w:val="28"/>
                <w:highlight w:val="none"/>
              </w:rPr>
            </w:pPr>
          </w:p>
        </w:tc>
      </w:tr>
      <w:tr w14:paraId="446E725A">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F63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E95C">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19F9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C03E">
            <w:pPr>
              <w:jc w:val="center"/>
              <w:rPr>
                <w:rFonts w:ascii="宋体" w:hAnsi="宋体" w:cs="宋体"/>
                <w:color w:val="auto"/>
                <w:sz w:val="28"/>
                <w:szCs w:val="28"/>
                <w:highlight w:val="none"/>
              </w:rPr>
            </w:pPr>
          </w:p>
        </w:tc>
      </w:tr>
      <w:tr w14:paraId="5F10F820">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ADB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E44F">
            <w:pPr>
              <w:jc w:val="center"/>
              <w:rPr>
                <w:rFonts w:ascii="宋体" w:hAnsi="宋体" w:cs="宋体"/>
                <w:color w:val="auto"/>
                <w:sz w:val="28"/>
                <w:szCs w:val="28"/>
                <w:highlight w:val="none"/>
              </w:rPr>
            </w:pPr>
          </w:p>
        </w:tc>
      </w:tr>
      <w:tr w14:paraId="614A7EBC">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6AE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B8441">
            <w:pPr>
              <w:jc w:val="center"/>
              <w:rPr>
                <w:rFonts w:ascii="宋体" w:hAnsi="宋体" w:cs="宋体"/>
                <w:color w:val="auto"/>
                <w:sz w:val="28"/>
                <w:szCs w:val="28"/>
                <w:highlight w:val="none"/>
              </w:rPr>
            </w:pPr>
          </w:p>
        </w:tc>
      </w:tr>
      <w:tr w14:paraId="1CD31659">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E18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5359E">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15E5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3B1B">
            <w:pPr>
              <w:jc w:val="center"/>
              <w:rPr>
                <w:rFonts w:ascii="宋体" w:hAnsi="宋体" w:cs="宋体"/>
                <w:color w:val="auto"/>
                <w:sz w:val="28"/>
                <w:szCs w:val="28"/>
                <w:highlight w:val="none"/>
              </w:rPr>
            </w:pPr>
          </w:p>
        </w:tc>
      </w:tr>
      <w:tr w14:paraId="06F2E151">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C95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FE23">
            <w:pPr>
              <w:jc w:val="center"/>
              <w:rPr>
                <w:rFonts w:ascii="宋体" w:hAnsi="宋体" w:cs="宋体"/>
                <w:color w:val="auto"/>
                <w:sz w:val="28"/>
                <w:szCs w:val="28"/>
                <w:highlight w:val="none"/>
              </w:rPr>
            </w:pPr>
          </w:p>
        </w:tc>
      </w:tr>
      <w:tr w14:paraId="037DA964">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B4E8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82D3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26F79343">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2654">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06055317">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21337309">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0146044D">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292ED340">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0874154D">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1744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938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4A81FAF2">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B687">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65AE5036">
      <w:pPr>
        <w:pStyle w:val="28"/>
        <w:ind w:left="0" w:firstLine="0" w:firstLineChars="0"/>
        <w:rPr>
          <w:color w:val="auto"/>
          <w:highlight w:val="none"/>
        </w:rPr>
      </w:pPr>
    </w:p>
    <w:sectPr>
      <w:footerReference r:id="rId10" w:type="first"/>
      <w:footerReference r:id="rId9" w:type="default"/>
      <w:pgSz w:w="11906" w:h="16838"/>
      <w:pgMar w:top="1440" w:right="1800" w:bottom="1440" w:left="1800" w:header="708" w:footer="708" w:gutter="0"/>
      <w:pgNumType w:fmt="decimal" w:start="1"/>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康简标题宋">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05063">
    <w:pPr>
      <w:pStyle w:val="1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FA0FB">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FDFA0FB">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1DDA8">
    <w:pPr>
      <w:pStyle w:val="17"/>
      <w:tabs>
        <w:tab w:val="left" w:pos="4847"/>
        <w:tab w:val="clear" w:pos="4153"/>
      </w:tabs>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3F1F2">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103F1F2">
                    <w:pPr>
                      <w:pStyle w:val="17"/>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B44F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7B44FE"/>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870E2">
    <w:pPr>
      <w:pStyle w:val="17"/>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75B18">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9575B18">
                    <w:pPr>
                      <w:pStyle w:val="17"/>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1B42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851B424"/>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E7CDA9B">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3E7CDA9B">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3546B">
    <w:pPr>
      <w:pStyle w:val="17"/>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CCEC0">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57CCEC0">
                    <w:pPr>
                      <w:pStyle w:val="17"/>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97E8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0397E86"/>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08F22B4">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608F22B4">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C972D">
    <w:pPr>
      <w:pStyle w:val="1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98BF4">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9798BF4">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50DA944">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350DA944">
                    <w:pPr>
                      <w:pStyle w:val="1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B65D">
    <w:pPr>
      <w:pStyle w:val="1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23B55">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6D323B55">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8EBA4">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3F8EBA4">
                    <w:pPr>
                      <w:pStyle w:val="17"/>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1EB9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B31EB9D"/>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4D77516">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24D77516">
                    <w:pPr>
                      <w:pStyle w:val="1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1664D4F6">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14:paraId="29EB12A6">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3ODRhYWJjY2I1ODQzYzk2ZjhmMjE3MDBmNzNkMzQ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4D03CC"/>
    <w:rsid w:val="05A97DEC"/>
    <w:rsid w:val="05C81981"/>
    <w:rsid w:val="05D410C7"/>
    <w:rsid w:val="05FF6B6E"/>
    <w:rsid w:val="0600615C"/>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B928E5"/>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CDB0EB0"/>
    <w:rsid w:val="0D890E47"/>
    <w:rsid w:val="0DBD266C"/>
    <w:rsid w:val="0DC64A00"/>
    <w:rsid w:val="0DFC60BA"/>
    <w:rsid w:val="0E1243D2"/>
    <w:rsid w:val="0E4249F1"/>
    <w:rsid w:val="0E784AA8"/>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C0192"/>
    <w:rsid w:val="180F4499"/>
    <w:rsid w:val="18221ECE"/>
    <w:rsid w:val="190B7894"/>
    <w:rsid w:val="19302282"/>
    <w:rsid w:val="19A2789F"/>
    <w:rsid w:val="1A460CF5"/>
    <w:rsid w:val="1A7F297D"/>
    <w:rsid w:val="1AB16AC1"/>
    <w:rsid w:val="1B034A52"/>
    <w:rsid w:val="1B064032"/>
    <w:rsid w:val="1B1F34AD"/>
    <w:rsid w:val="1B8D5DC6"/>
    <w:rsid w:val="1B921C7D"/>
    <w:rsid w:val="1BD11C33"/>
    <w:rsid w:val="1BFE1D3B"/>
    <w:rsid w:val="1C153208"/>
    <w:rsid w:val="1C2775EC"/>
    <w:rsid w:val="1C5F1D5B"/>
    <w:rsid w:val="1C750ECE"/>
    <w:rsid w:val="1CA22168"/>
    <w:rsid w:val="1CD40CA8"/>
    <w:rsid w:val="1CE03EE3"/>
    <w:rsid w:val="1CEB78BD"/>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B11FBB"/>
    <w:rsid w:val="20C35213"/>
    <w:rsid w:val="20FC799E"/>
    <w:rsid w:val="21A17A1C"/>
    <w:rsid w:val="22154DDD"/>
    <w:rsid w:val="22213E42"/>
    <w:rsid w:val="22336873"/>
    <w:rsid w:val="22F46718"/>
    <w:rsid w:val="23175889"/>
    <w:rsid w:val="23675953"/>
    <w:rsid w:val="238C2182"/>
    <w:rsid w:val="239015D1"/>
    <w:rsid w:val="23BB4E7D"/>
    <w:rsid w:val="23C172D6"/>
    <w:rsid w:val="23F04F64"/>
    <w:rsid w:val="24270557"/>
    <w:rsid w:val="244C68D7"/>
    <w:rsid w:val="24814CBE"/>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1C1686"/>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884E67"/>
    <w:rsid w:val="318D51AD"/>
    <w:rsid w:val="31994BEB"/>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4CA7245"/>
    <w:rsid w:val="35260F83"/>
    <w:rsid w:val="35602226"/>
    <w:rsid w:val="356B72E7"/>
    <w:rsid w:val="3572424F"/>
    <w:rsid w:val="35FC3844"/>
    <w:rsid w:val="366061FD"/>
    <w:rsid w:val="36637631"/>
    <w:rsid w:val="36794DEF"/>
    <w:rsid w:val="36AD519D"/>
    <w:rsid w:val="36B57705"/>
    <w:rsid w:val="36E75B41"/>
    <w:rsid w:val="373563ED"/>
    <w:rsid w:val="374F1A0B"/>
    <w:rsid w:val="3778009F"/>
    <w:rsid w:val="37A103ED"/>
    <w:rsid w:val="37EA5E6E"/>
    <w:rsid w:val="37FF016F"/>
    <w:rsid w:val="38427C0B"/>
    <w:rsid w:val="387C5ABE"/>
    <w:rsid w:val="38865AC7"/>
    <w:rsid w:val="389B3A1E"/>
    <w:rsid w:val="38CE3C9F"/>
    <w:rsid w:val="38EB6119"/>
    <w:rsid w:val="3986380F"/>
    <w:rsid w:val="39DE33DA"/>
    <w:rsid w:val="39EE1142"/>
    <w:rsid w:val="39FA5B4A"/>
    <w:rsid w:val="39FE0BE9"/>
    <w:rsid w:val="3A3C1AAF"/>
    <w:rsid w:val="3A424C25"/>
    <w:rsid w:val="3A4B7CC1"/>
    <w:rsid w:val="3A51228C"/>
    <w:rsid w:val="3A552E60"/>
    <w:rsid w:val="3A5D642F"/>
    <w:rsid w:val="3AB210FC"/>
    <w:rsid w:val="3ACE216B"/>
    <w:rsid w:val="3AD95C13"/>
    <w:rsid w:val="3B261E51"/>
    <w:rsid w:val="3B973F88"/>
    <w:rsid w:val="3BCD72F7"/>
    <w:rsid w:val="3C3C64F0"/>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6412"/>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914504"/>
    <w:rsid w:val="42B21AD2"/>
    <w:rsid w:val="42DB78D8"/>
    <w:rsid w:val="42EB15FB"/>
    <w:rsid w:val="42FD694D"/>
    <w:rsid w:val="434A6D8F"/>
    <w:rsid w:val="43514833"/>
    <w:rsid w:val="43C751DD"/>
    <w:rsid w:val="43EF4132"/>
    <w:rsid w:val="43FA5777"/>
    <w:rsid w:val="44044D92"/>
    <w:rsid w:val="441C1611"/>
    <w:rsid w:val="443C440B"/>
    <w:rsid w:val="443F7DBF"/>
    <w:rsid w:val="44514F52"/>
    <w:rsid w:val="448965CB"/>
    <w:rsid w:val="44913E48"/>
    <w:rsid w:val="44C5497E"/>
    <w:rsid w:val="44FA2D53"/>
    <w:rsid w:val="4571374F"/>
    <w:rsid w:val="458B1BB0"/>
    <w:rsid w:val="4611075B"/>
    <w:rsid w:val="46214818"/>
    <w:rsid w:val="466927EE"/>
    <w:rsid w:val="46753001"/>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B86103"/>
    <w:rsid w:val="49C9374A"/>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3751C0"/>
    <w:rsid w:val="50484E27"/>
    <w:rsid w:val="507D2599"/>
    <w:rsid w:val="5096229D"/>
    <w:rsid w:val="50B44FCE"/>
    <w:rsid w:val="50DC4184"/>
    <w:rsid w:val="51475B39"/>
    <w:rsid w:val="514C3EA7"/>
    <w:rsid w:val="519849E5"/>
    <w:rsid w:val="51B36892"/>
    <w:rsid w:val="52506DA7"/>
    <w:rsid w:val="533B2B84"/>
    <w:rsid w:val="537A7243"/>
    <w:rsid w:val="539C1B81"/>
    <w:rsid w:val="539D684C"/>
    <w:rsid w:val="53AA6184"/>
    <w:rsid w:val="53AE750F"/>
    <w:rsid w:val="53EB0895"/>
    <w:rsid w:val="53F263AD"/>
    <w:rsid w:val="54141A4D"/>
    <w:rsid w:val="54693932"/>
    <w:rsid w:val="549A6BFA"/>
    <w:rsid w:val="54A70D6A"/>
    <w:rsid w:val="54E72921"/>
    <w:rsid w:val="5513079A"/>
    <w:rsid w:val="557A1215"/>
    <w:rsid w:val="55806F07"/>
    <w:rsid w:val="55FA2961"/>
    <w:rsid w:val="565E3E0E"/>
    <w:rsid w:val="565E7F4F"/>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48505E"/>
    <w:rsid w:val="5A8E5D27"/>
    <w:rsid w:val="5A9847F3"/>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0871E1"/>
    <w:rsid w:val="5D1B5066"/>
    <w:rsid w:val="5D2F2DE7"/>
    <w:rsid w:val="5D893B14"/>
    <w:rsid w:val="5D9F3D30"/>
    <w:rsid w:val="5E2810D5"/>
    <w:rsid w:val="5E2B7D62"/>
    <w:rsid w:val="5E71411E"/>
    <w:rsid w:val="5EA06921"/>
    <w:rsid w:val="5ED5006A"/>
    <w:rsid w:val="5F576E4B"/>
    <w:rsid w:val="5F5D4EDE"/>
    <w:rsid w:val="5F7A2C30"/>
    <w:rsid w:val="5F7E5DBD"/>
    <w:rsid w:val="5FBE370A"/>
    <w:rsid w:val="600675A0"/>
    <w:rsid w:val="60292845"/>
    <w:rsid w:val="607D77B2"/>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5120B4"/>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AE9760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0A846F9"/>
    <w:rsid w:val="7145246A"/>
    <w:rsid w:val="714556B4"/>
    <w:rsid w:val="715B60E9"/>
    <w:rsid w:val="71C75A7C"/>
    <w:rsid w:val="71E96309"/>
    <w:rsid w:val="71EA1FED"/>
    <w:rsid w:val="72284A0C"/>
    <w:rsid w:val="72786D3A"/>
    <w:rsid w:val="72C16204"/>
    <w:rsid w:val="730313F6"/>
    <w:rsid w:val="73145021"/>
    <w:rsid w:val="731E1007"/>
    <w:rsid w:val="73370D24"/>
    <w:rsid w:val="7359268C"/>
    <w:rsid w:val="73676C3F"/>
    <w:rsid w:val="739503EB"/>
    <w:rsid w:val="73A05B28"/>
    <w:rsid w:val="73AC2F2D"/>
    <w:rsid w:val="73C07D69"/>
    <w:rsid w:val="73C46081"/>
    <w:rsid w:val="74016C15"/>
    <w:rsid w:val="749E2255"/>
    <w:rsid w:val="74B42AE4"/>
    <w:rsid w:val="74D430B7"/>
    <w:rsid w:val="74E669A6"/>
    <w:rsid w:val="750A429D"/>
    <w:rsid w:val="75167F59"/>
    <w:rsid w:val="754D77D2"/>
    <w:rsid w:val="755D38A7"/>
    <w:rsid w:val="755F5A0F"/>
    <w:rsid w:val="75614792"/>
    <w:rsid w:val="75784473"/>
    <w:rsid w:val="757E044C"/>
    <w:rsid w:val="75977BC3"/>
    <w:rsid w:val="75A17B08"/>
    <w:rsid w:val="75B161B3"/>
    <w:rsid w:val="75C56F82"/>
    <w:rsid w:val="75E470E3"/>
    <w:rsid w:val="76050F90"/>
    <w:rsid w:val="76736B32"/>
    <w:rsid w:val="76E3765E"/>
    <w:rsid w:val="76F000AA"/>
    <w:rsid w:val="76FC2AFA"/>
    <w:rsid w:val="7700225D"/>
    <w:rsid w:val="773F0836"/>
    <w:rsid w:val="77653671"/>
    <w:rsid w:val="7782683F"/>
    <w:rsid w:val="778546CC"/>
    <w:rsid w:val="77B01880"/>
    <w:rsid w:val="77B56730"/>
    <w:rsid w:val="77C04A8B"/>
    <w:rsid w:val="77D85DB3"/>
    <w:rsid w:val="780252A0"/>
    <w:rsid w:val="78027772"/>
    <w:rsid w:val="786B4BBC"/>
    <w:rsid w:val="78A50513"/>
    <w:rsid w:val="79082967"/>
    <w:rsid w:val="790E1715"/>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CEA5D5C"/>
    <w:rsid w:val="7D1A7219"/>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outlineLvl w:val="2"/>
    </w:pPr>
    <w:rPr>
      <w:b/>
      <w:bCs/>
      <w:sz w:val="28"/>
      <w:szCs w:val="32"/>
    </w:rPr>
  </w:style>
  <w:style w:type="paragraph" w:styleId="5">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Body Text Indent"/>
    <w:basedOn w:val="1"/>
    <w:next w:val="12"/>
    <w:qFormat/>
    <w:uiPriority w:val="0"/>
    <w:pPr>
      <w:ind w:left="270" w:leftChars="270"/>
    </w:pPr>
    <w:rPr>
      <w:rFonts w:ascii="Times New Roman" w:hAnsi="Times New Roman" w:eastAsia="宋体" w:cs="Times New Roman"/>
      <w:szCs w:val="20"/>
    </w:rPr>
  </w:style>
  <w:style w:type="paragraph" w:styleId="12">
    <w:name w:val="envelope return"/>
    <w:basedOn w:val="1"/>
    <w:qFormat/>
    <w:uiPriority w:val="0"/>
    <w:rPr>
      <w:rFonts w:ascii="Arial" w:hAnsi="Arial"/>
    </w:rPr>
  </w:style>
  <w:style w:type="paragraph" w:styleId="13">
    <w:name w:val="toc 3"/>
    <w:basedOn w:val="1"/>
    <w:next w:val="1"/>
    <w:unhideWhenUsed/>
    <w:qFormat/>
    <w:uiPriority w:val="39"/>
    <w:pPr>
      <w:tabs>
        <w:tab w:val="right" w:leader="dot" w:pos="8296"/>
      </w:tabs>
      <w:ind w:left="838" w:leftChars="381"/>
    </w:pPr>
    <w:rPr>
      <w:szCs w:val="21"/>
    </w:rPr>
  </w:style>
  <w:style w:type="paragraph" w:styleId="14">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5">
    <w:name w:val="Body Text Indent 2"/>
    <w:basedOn w:val="1"/>
    <w:qFormat/>
    <w:uiPriority w:val="0"/>
    <w:pPr>
      <w:ind w:firstLine="539" w:firstLineChars="174"/>
    </w:pPr>
    <w:rPr>
      <w:rFonts w:ascii="仿宋_GB2312" w:eastAsia="仿宋_GB2312"/>
      <w:sz w:val="31"/>
    </w:rPr>
  </w:style>
  <w:style w:type="paragraph" w:styleId="16">
    <w:name w:val="Balloon Text"/>
    <w:basedOn w:val="1"/>
    <w:link w:val="54"/>
    <w:semiHidden/>
    <w:unhideWhenUsed/>
    <w:qFormat/>
    <w:uiPriority w:val="99"/>
    <w:rPr>
      <w:sz w:val="18"/>
      <w:szCs w:val="18"/>
    </w:rPr>
  </w:style>
  <w:style w:type="paragraph" w:styleId="17">
    <w:name w:val="footer"/>
    <w:basedOn w:val="1"/>
    <w:link w:val="53"/>
    <w:unhideWhenUsed/>
    <w:qFormat/>
    <w:uiPriority w:val="99"/>
    <w:pPr>
      <w:tabs>
        <w:tab w:val="center" w:pos="4153"/>
        <w:tab w:val="right" w:pos="8306"/>
      </w:tabs>
    </w:pPr>
    <w:rPr>
      <w:sz w:val="18"/>
      <w:szCs w:val="18"/>
    </w:rPr>
  </w:style>
  <w:style w:type="paragraph" w:styleId="18">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10"/>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1"/>
    <w:link w:val="3"/>
    <w:qFormat/>
    <w:uiPriority w:val="9"/>
    <w:rPr>
      <w:rFonts w:asciiTheme="majorHAnsi" w:hAnsiTheme="majorHAnsi" w:eastAsiaTheme="majorEastAsia" w:cstheme="majorBidi"/>
      <w:b/>
      <w:bCs/>
      <w:sz w:val="32"/>
      <w:szCs w:val="32"/>
    </w:rPr>
  </w:style>
  <w:style w:type="character" w:customStyle="1" w:styleId="39">
    <w:name w:val="标题 3 Char"/>
    <w:basedOn w:val="31"/>
    <w:link w:val="4"/>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5"/>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4"/>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1"/>
    <w:link w:val="14"/>
    <w:semiHidden/>
    <w:qFormat/>
    <w:uiPriority w:val="99"/>
    <w:rPr>
      <w:rFonts w:ascii="宋体" w:hAnsi="Courier New" w:eastAsia="宋体" w:cs="Courier New"/>
      <w:sz w:val="21"/>
      <w:szCs w:val="21"/>
    </w:rPr>
  </w:style>
  <w:style w:type="character" w:customStyle="1" w:styleId="52">
    <w:name w:val="页眉 Char"/>
    <w:basedOn w:val="31"/>
    <w:link w:val="18"/>
    <w:qFormat/>
    <w:uiPriority w:val="99"/>
    <w:rPr>
      <w:rFonts w:ascii="Tahoma" w:hAnsi="Tahoma"/>
      <w:sz w:val="18"/>
      <w:szCs w:val="18"/>
    </w:rPr>
  </w:style>
  <w:style w:type="character" w:customStyle="1" w:styleId="53">
    <w:name w:val="页脚 Char"/>
    <w:basedOn w:val="31"/>
    <w:link w:val="17"/>
    <w:qFormat/>
    <w:uiPriority w:val="99"/>
    <w:rPr>
      <w:rFonts w:ascii="Tahoma" w:hAnsi="Tahoma"/>
      <w:sz w:val="18"/>
      <w:szCs w:val="18"/>
    </w:rPr>
  </w:style>
  <w:style w:type="character" w:customStyle="1" w:styleId="54">
    <w:name w:val="批注框文本 Char"/>
    <w:basedOn w:val="31"/>
    <w:link w:val="16"/>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qFormat/>
    <w:uiPriority w:val="0"/>
    <w:rPr>
      <w:rFonts w:hint="eastAsia" w:ascii="宋体" w:hAnsi="宋体" w:eastAsia="宋体" w:cs="宋体"/>
      <w:color w:val="000000"/>
      <w:sz w:val="22"/>
      <w:szCs w:val="22"/>
      <w:u w:val="none"/>
    </w:rPr>
  </w:style>
  <w:style w:type="character" w:customStyle="1" w:styleId="66">
    <w:name w:val="font181"/>
    <w:basedOn w:val="31"/>
    <w:qFormat/>
    <w:uiPriority w:val="0"/>
    <w:rPr>
      <w:rFonts w:hint="default" w:ascii="Times New Roman" w:hAnsi="Times New Roman" w:cs="Times New Roman"/>
      <w:color w:val="000000"/>
      <w:sz w:val="22"/>
      <w:szCs w:val="22"/>
      <w:u w:val="none"/>
    </w:rPr>
  </w:style>
  <w:style w:type="character" w:customStyle="1" w:styleId="67">
    <w:name w:val="font221"/>
    <w:basedOn w:val="31"/>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qFormat/>
    <w:uiPriority w:val="0"/>
    <w:rPr>
      <w:rFonts w:hint="eastAsia" w:ascii="宋体" w:hAnsi="宋体" w:eastAsia="宋体" w:cs="宋体"/>
      <w:color w:val="000000"/>
      <w:sz w:val="22"/>
      <w:szCs w:val="22"/>
      <w:u w:val="none"/>
    </w:rPr>
  </w:style>
  <w:style w:type="character" w:customStyle="1" w:styleId="69">
    <w:name w:val="font131"/>
    <w:basedOn w:val="31"/>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qFormat/>
    <w:uiPriority w:val="0"/>
    <w:rPr>
      <w:rFonts w:hint="eastAsia" w:ascii="宋体" w:hAnsi="宋体" w:eastAsia="宋体" w:cs="宋体"/>
      <w:color w:val="000000"/>
      <w:sz w:val="20"/>
      <w:szCs w:val="20"/>
      <w:u w:val="none"/>
    </w:rPr>
  </w:style>
  <w:style w:type="character" w:customStyle="1" w:styleId="74">
    <w:name w:val="font101"/>
    <w:basedOn w:val="31"/>
    <w:qFormat/>
    <w:uiPriority w:val="0"/>
    <w:rPr>
      <w:rFonts w:hint="eastAsia" w:ascii="宋体" w:hAnsi="宋体" w:eastAsia="宋体" w:cs="宋体"/>
      <w:color w:val="70AD47"/>
      <w:sz w:val="20"/>
      <w:szCs w:val="20"/>
      <w:u w:val="none"/>
    </w:rPr>
  </w:style>
  <w:style w:type="character" w:customStyle="1" w:styleId="75">
    <w:name w:val="font31"/>
    <w:basedOn w:val="31"/>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 w:type="paragraph" w:customStyle="1" w:styleId="78">
    <w:name w:val="Table Text"/>
    <w:basedOn w:val="1"/>
    <w:semiHidden/>
    <w:qFormat/>
    <w:uiPriority w:val="0"/>
    <w:rPr>
      <w:rFonts w:ascii="宋体" w:hAnsi="宋体" w:eastAsia="宋体" w:cs="宋体"/>
      <w:sz w:val="21"/>
      <w:szCs w:val="21"/>
      <w:lang w:val="en-US" w:eastAsia="en-US" w:bidi="ar-SA"/>
    </w:rPr>
  </w:style>
  <w:style w:type="table" w:customStyle="1" w:styleId="79">
    <w:name w:val="Table Normal"/>
    <w:semiHidden/>
    <w:unhideWhenUsed/>
    <w:qFormat/>
    <w:uiPriority w:val="0"/>
    <w:tblPr>
      <w:tblCellMar>
        <w:top w:w="0" w:type="dxa"/>
        <w:left w:w="0" w:type="dxa"/>
        <w:bottom w:w="0" w:type="dxa"/>
        <w:right w:w="0" w:type="dxa"/>
      </w:tblCellMar>
    </w:tblPr>
  </w:style>
  <w:style w:type="paragraph" w:customStyle="1" w:styleId="8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75</Pages>
  <Words>6387</Words>
  <Characters>6891</Characters>
  <Lines>392</Lines>
  <Paragraphs>110</Paragraphs>
  <TotalTime>1</TotalTime>
  <ScaleCrop>false</ScaleCrop>
  <LinksUpToDate>false</LinksUpToDate>
  <CharactersWithSpaces>7094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1</cp:lastModifiedBy>
  <cp:lastPrinted>2024-04-11T10:04:00Z</cp:lastPrinted>
  <dcterms:modified xsi:type="dcterms:W3CDTF">2025-05-29T00:43:28Z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57C37B57B216474FAB9F727AFD5BDCEF_13</vt:lpwstr>
  </property>
  <property fmtid="{D5CDD505-2E9C-101B-9397-08002B2CF9AE}" pid="4" name="KSOTemplateDocerSaveRecord">
    <vt:lpwstr>eyJoZGlkIjoiOGU3ODRhYWJjY2I1ODQzYzk2ZjhmMjE3MDBmNzNkMzQiLCJ1c2VySWQiOiIyNTczMTExNzkifQ==</vt:lpwstr>
  </property>
</Properties>
</file>