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09209">
      <w:pPr>
        <w:pStyle w:val="4"/>
        <w:spacing w:before="0" w:after="0" w:line="360" w:lineRule="auto"/>
        <w:jc w:val="center"/>
        <w:rPr>
          <w:rFonts w:hint="eastAsia" w:ascii="宋体" w:hAnsi="宋体" w:eastAsia="宋体" w:cs="宋体"/>
          <w:color w:val="auto"/>
          <w:highlight w:val="none"/>
          <w:lang w:val="en-US"/>
        </w:rPr>
      </w:pPr>
      <w:bookmarkStart w:id="1" w:name="_GoBack"/>
      <w:bookmarkStart w:id="0" w:name="_Toc8950"/>
      <w:r>
        <w:rPr>
          <w:rFonts w:hint="eastAsia" w:ascii="宋体" w:hAnsi="宋体" w:eastAsia="宋体" w:cs="宋体"/>
          <w:color w:val="auto"/>
          <w:highlight w:val="none"/>
          <w:lang w:eastAsia="zh-CN"/>
        </w:rPr>
        <w:t>档案整理服务商采购</w:t>
      </w:r>
      <w:r>
        <w:rPr>
          <w:rFonts w:hint="eastAsia" w:ascii="宋体" w:hAnsi="宋体" w:eastAsia="宋体" w:cs="宋体"/>
          <w:color w:val="auto"/>
          <w:highlight w:val="none"/>
          <w:lang w:val="en-US" w:eastAsia="zh-CN"/>
        </w:rPr>
        <w:t>公开采购公告</w:t>
      </w:r>
    </w:p>
    <w:bookmarkEnd w:id="0"/>
    <w:p w14:paraId="7D350D28">
      <w:pPr>
        <w:pStyle w:val="4"/>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投标邀请书</w:t>
      </w:r>
    </w:p>
    <w:p w14:paraId="7BB71540">
      <w:pPr>
        <w:ind w:firstLine="422" w:firstLineChars="200"/>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广东政通招标有限公司</w:t>
      </w:r>
      <w:r>
        <w:rPr>
          <w:rFonts w:hint="eastAsia" w:ascii="宋体" w:hAnsi="宋体" w:eastAsia="宋体" w:cs="宋体"/>
          <w:color w:val="auto"/>
          <w:szCs w:val="21"/>
          <w:highlight w:val="none"/>
        </w:rPr>
        <w:t>（以下简称“采购代理机构”）受</w:t>
      </w:r>
      <w:r>
        <w:rPr>
          <w:rFonts w:hint="eastAsia" w:ascii="宋体" w:hAnsi="宋体" w:eastAsia="宋体" w:cs="宋体"/>
          <w:b/>
          <w:color w:val="auto"/>
          <w:szCs w:val="21"/>
          <w:highlight w:val="none"/>
          <w:u w:val="single"/>
          <w:lang w:eastAsia="zh-CN"/>
        </w:rPr>
        <w:t>东莞市能源投资集团有限公司</w:t>
      </w:r>
      <w:r>
        <w:rPr>
          <w:rFonts w:hint="eastAsia" w:ascii="宋体" w:hAnsi="宋体" w:eastAsia="宋体" w:cs="宋体"/>
          <w:color w:val="auto"/>
          <w:szCs w:val="21"/>
          <w:highlight w:val="none"/>
        </w:rPr>
        <w:t>（以下简称“采购人”）委托，现就</w:t>
      </w:r>
      <w:r>
        <w:rPr>
          <w:rFonts w:hint="eastAsia" w:ascii="宋体" w:hAnsi="宋体" w:eastAsia="宋体" w:cs="宋体"/>
          <w:b/>
          <w:color w:val="auto"/>
          <w:szCs w:val="21"/>
          <w:highlight w:val="none"/>
          <w:u w:val="single"/>
          <w:lang w:eastAsia="zh-CN"/>
        </w:rPr>
        <w:t>档案整理服务商采购</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GDZT2025113C</w:t>
      </w:r>
      <w:r>
        <w:rPr>
          <w:rFonts w:hint="eastAsia" w:ascii="宋体" w:hAnsi="宋体" w:eastAsia="宋体" w:cs="宋体"/>
          <w:color w:val="auto"/>
          <w:szCs w:val="21"/>
          <w:highlight w:val="none"/>
        </w:rPr>
        <w:t>）进行国内公开采购，欢迎符合采购文件要求的国内投标人参加投标。有关事项如下：</w:t>
      </w:r>
    </w:p>
    <w:p w14:paraId="4FFE395B">
      <w:pPr>
        <w:ind w:firstLine="413" w:firstLineChars="196"/>
        <w:jc w:val="both"/>
        <w:rPr>
          <w:rFonts w:hint="eastAsia" w:ascii="宋体" w:hAnsi="宋体" w:eastAsia="宋体" w:cs="宋体"/>
          <w:b/>
          <w:color w:val="auto"/>
          <w:szCs w:val="21"/>
          <w:highlight w:val="none"/>
        </w:rPr>
      </w:pPr>
    </w:p>
    <w:p w14:paraId="759EB3AA">
      <w:pPr>
        <w:ind w:firstLine="413"/>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一、采购项目概况</w:t>
      </w:r>
    </w:p>
    <w:p w14:paraId="42D68DE2">
      <w:pPr>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1、采购项目名称：</w:t>
      </w:r>
      <w:r>
        <w:rPr>
          <w:rFonts w:hint="eastAsia" w:ascii="宋体" w:hAnsi="宋体" w:eastAsia="宋体" w:cs="宋体"/>
          <w:bCs/>
          <w:color w:val="auto"/>
          <w:szCs w:val="21"/>
          <w:highlight w:val="none"/>
          <w:u w:val="single"/>
          <w:lang w:eastAsia="zh-CN"/>
        </w:rPr>
        <w:t>档案整理服务商采购</w:t>
      </w:r>
    </w:p>
    <w:p w14:paraId="4162D760">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2、预算金额（元）：</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u w:val="single"/>
          <w:lang w:eastAsia="zh-CN"/>
        </w:rPr>
        <w:t>0,000.00</w:t>
      </w:r>
      <w:r>
        <w:rPr>
          <w:rFonts w:hint="eastAsia" w:ascii="宋体" w:hAnsi="宋体" w:eastAsia="宋体" w:cs="宋体"/>
          <w:color w:val="auto"/>
          <w:szCs w:val="21"/>
          <w:highlight w:val="none"/>
          <w:u w:val="single"/>
        </w:rPr>
        <w:t>元</w:t>
      </w:r>
    </w:p>
    <w:p w14:paraId="0957C778">
      <w:pPr>
        <w:ind w:firstLine="420" w:firstLineChars="2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3、最高限价（元）：</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u w:val="single"/>
          <w:lang w:eastAsia="zh-CN"/>
        </w:rPr>
        <w:t>0,000.00</w:t>
      </w:r>
      <w:r>
        <w:rPr>
          <w:rFonts w:hint="eastAsia" w:ascii="宋体" w:hAnsi="宋体" w:eastAsia="宋体" w:cs="宋体"/>
          <w:color w:val="auto"/>
          <w:szCs w:val="21"/>
          <w:highlight w:val="none"/>
          <w:u w:val="single"/>
        </w:rPr>
        <w:t xml:space="preserve">元  </w:t>
      </w:r>
    </w:p>
    <w:p w14:paraId="3D4DE724">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4、项目内容：</w:t>
      </w:r>
    </w:p>
    <w:tbl>
      <w:tblPr>
        <w:tblStyle w:val="7"/>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143"/>
        <w:gridCol w:w="1104"/>
        <w:gridCol w:w="2356"/>
      </w:tblGrid>
      <w:tr w14:paraId="300F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5" w:type="pct"/>
            <w:vAlign w:val="center"/>
          </w:tcPr>
          <w:p w14:paraId="4C330256">
            <w:pPr>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采购包号</w:t>
            </w:r>
          </w:p>
        </w:tc>
        <w:tc>
          <w:tcPr>
            <w:tcW w:w="2024" w:type="pct"/>
            <w:vAlign w:val="center"/>
          </w:tcPr>
          <w:p w14:paraId="7F9ECDC2">
            <w:pPr>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项目内容</w:t>
            </w:r>
          </w:p>
        </w:tc>
        <w:tc>
          <w:tcPr>
            <w:tcW w:w="711" w:type="pct"/>
            <w:vAlign w:val="center"/>
          </w:tcPr>
          <w:p w14:paraId="404ADDAF">
            <w:pPr>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采购服务单位数量</w:t>
            </w:r>
          </w:p>
        </w:tc>
        <w:tc>
          <w:tcPr>
            <w:tcW w:w="1517" w:type="pct"/>
            <w:vAlign w:val="center"/>
          </w:tcPr>
          <w:p w14:paraId="3DF28B33">
            <w:pPr>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服务期</w:t>
            </w:r>
          </w:p>
        </w:tc>
      </w:tr>
      <w:tr w14:paraId="7C23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5" w:type="pct"/>
            <w:vAlign w:val="center"/>
          </w:tcPr>
          <w:p w14:paraId="69B7ED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2024" w:type="pct"/>
            <w:vAlign w:val="center"/>
          </w:tcPr>
          <w:p w14:paraId="527F5C5F">
            <w:pPr>
              <w:jc w:val="center"/>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eastAsia="zh-CN"/>
              </w:rPr>
              <w:t>档案整理服务商采购</w:t>
            </w:r>
          </w:p>
        </w:tc>
        <w:tc>
          <w:tcPr>
            <w:tcW w:w="711" w:type="pct"/>
            <w:vAlign w:val="center"/>
          </w:tcPr>
          <w:p w14:paraId="3EC843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17" w:type="pct"/>
            <w:vAlign w:val="center"/>
          </w:tcPr>
          <w:p w14:paraId="15E87FDE">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自合同签订后</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年</w:t>
            </w:r>
          </w:p>
        </w:tc>
      </w:tr>
    </w:tbl>
    <w:p w14:paraId="6778DEAC">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5、项目需求：</w:t>
      </w:r>
    </w:p>
    <w:p w14:paraId="630A7228">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详细内容请参阅采购文件第三部分《用户需求书》。</w:t>
      </w:r>
    </w:p>
    <w:p w14:paraId="5E768C1F">
      <w:pPr>
        <w:ind w:firstLine="413" w:firstLineChars="196"/>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14:paraId="1A3B5D8A">
      <w:pPr>
        <w:ind w:firstLine="411" w:firstLineChars="196"/>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14:paraId="7DE2A9EA">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57DD80A8">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5C1E66D4">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p w14:paraId="7954EC2D">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（4）未被列入“信用中国”网站(www.creditchina.gov.cn )“记录失信被执行人或</w:t>
      </w:r>
      <w:r>
        <w:rPr>
          <w:rFonts w:hint="eastAsia" w:ascii="宋体" w:hAnsi="宋体" w:eastAsia="宋体" w:cs="宋体"/>
          <w:color w:val="auto"/>
          <w:highlight w:val="none"/>
        </w:rPr>
        <w:t>重大税收违法失信主体</w:t>
      </w:r>
      <w:r>
        <w:rPr>
          <w:rFonts w:hint="eastAsia" w:ascii="宋体" w:hAnsi="宋体" w:eastAsia="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14:paraId="2DCF598E">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（5）未被列入东实集团及下属企业相关领域黑名单。【以</w:t>
      </w:r>
      <w:r>
        <w:rPr>
          <w:rFonts w:hint="eastAsia" w:ascii="宋体" w:hAnsi="宋体" w:eastAsia="宋体" w:cs="宋体"/>
          <w:color w:val="auto"/>
          <w:kern w:val="2"/>
          <w:szCs w:val="21"/>
          <w:highlight w:val="none"/>
          <w:lang w:val="zh-CN"/>
        </w:rPr>
        <w:t>东莞实业投资控股集团有限公司</w:t>
      </w:r>
      <w:r>
        <w:rPr>
          <w:rFonts w:hint="eastAsia" w:ascii="宋体" w:hAnsi="宋体" w:eastAsia="宋体" w:cs="宋体"/>
          <w:color w:val="auto"/>
          <w:szCs w:val="21"/>
          <w:highlight w:val="none"/>
        </w:rPr>
        <w:t>发文（东实通〔2021〕44号）、（东实通〔2021〕98号）、（东实通〔2022〕75号）、（东实通〔2023〕37号）为准，如有最新发文通知，按最新文件执行。】</w:t>
      </w:r>
    </w:p>
    <w:p w14:paraId="0134F48E">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w:t>
      </w:r>
    </w:p>
    <w:p w14:paraId="01526CCB">
      <w:pPr>
        <w:numPr>
          <w:ilvl w:val="-1"/>
          <w:numId w:val="0"/>
        </w:numPr>
        <w:adjustRightInd/>
        <w:spacing w:line="360" w:lineRule="auto"/>
        <w:ind w:right="53"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本项目不接受联合体投标</w:t>
      </w:r>
      <w:r>
        <w:rPr>
          <w:rFonts w:hint="eastAsia" w:ascii="宋体" w:hAnsi="宋体" w:eastAsia="宋体" w:cs="宋体"/>
          <w:color w:val="auto"/>
          <w:highlight w:val="none"/>
          <w:u w:val="none"/>
        </w:rPr>
        <w:t>。</w:t>
      </w:r>
    </w:p>
    <w:p w14:paraId="7A391876">
      <w:pPr>
        <w:ind w:firstLine="413" w:firstLineChars="196"/>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三、获取采购文件方式及要求：</w:t>
      </w:r>
    </w:p>
    <w:p w14:paraId="797B361C">
      <w:pPr>
        <w:wordWrap w:val="0"/>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本项目不进行实名登记报名，拟参加投标的投标人可于投标截止时间前自行网上下载采购文件。采购文件下载地址</w:t>
      </w:r>
      <w:r>
        <w:rPr>
          <w:rFonts w:hint="eastAsia" w:ascii="宋体" w:hAnsi="宋体" w:eastAsia="宋体" w:cs="宋体"/>
          <w:color w:val="auto"/>
          <w:szCs w:val="21"/>
          <w:highlight w:val="none"/>
          <w:u w:val="single"/>
        </w:rPr>
        <w:t>中国招标投标公共服务平台（http://www.cebpubservice.com/）、东莞实业投资控股集团有限公司-招标采购栏目（http://www.dgsy.com.cn/）、东莞市能源投资集团网（http://www.dg-energy.com/）</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广东政通招标有限公司</w:t>
      </w:r>
      <w:r>
        <w:rPr>
          <w:rFonts w:hint="eastAsia" w:ascii="宋体" w:hAnsi="宋体" w:eastAsia="宋体" w:cs="宋体"/>
          <w:color w:val="auto"/>
          <w:szCs w:val="21"/>
          <w:highlight w:val="none"/>
          <w:u w:val="single"/>
          <w:lang w:val="en-US" w:eastAsia="zh-CN"/>
        </w:rPr>
        <w:t>官网</w:t>
      </w:r>
      <w:r>
        <w:rPr>
          <w:rFonts w:hint="eastAsia" w:ascii="宋体" w:hAnsi="宋体" w:eastAsia="宋体" w:cs="宋体"/>
          <w:color w:val="auto"/>
          <w:szCs w:val="21"/>
          <w:highlight w:val="none"/>
          <w:u w:val="single"/>
        </w:rPr>
        <w:t>（http://www.zttendering.com/）。</w:t>
      </w:r>
    </w:p>
    <w:p w14:paraId="370B3783">
      <w:pPr>
        <w:ind w:firstLine="413" w:firstLineChars="196"/>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四、投标文件的递交</w:t>
      </w:r>
    </w:p>
    <w:p w14:paraId="33284F98">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日（北京时间）</w:t>
      </w:r>
      <w:r>
        <w:rPr>
          <w:rFonts w:hint="eastAsia" w:ascii="宋体" w:hAnsi="宋体" w:eastAsia="宋体" w:cs="宋体"/>
          <w:color w:val="auto"/>
          <w:szCs w:val="21"/>
          <w:highlight w:val="none"/>
          <w:u w:val="single"/>
        </w:rPr>
        <w:t>09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09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w:t>
      </w:r>
    </w:p>
    <w:p w14:paraId="552C88B5">
      <w:pPr>
        <w:ind w:firstLine="420" w:firstLineChars="200"/>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2、递交投标文件截止及开标时间：</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09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（北京时间），所有投标文件应于截止时间之前递交，迟交或以电报、传真形式的投标文件将拒绝接收。</w:t>
      </w:r>
    </w:p>
    <w:p w14:paraId="0C7AC6C1">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3、开标地点：</w:t>
      </w:r>
      <w:r>
        <w:rPr>
          <w:rFonts w:hint="eastAsia" w:ascii="宋体" w:hAnsi="宋体" w:eastAsia="宋体" w:cs="宋体"/>
          <w:color w:val="auto"/>
          <w:szCs w:val="21"/>
          <w:highlight w:val="none"/>
          <w:lang w:eastAsia="zh-CN"/>
        </w:rPr>
        <w:t>东莞市南城街道鸿福路199号（市民服务中心）411室。</w:t>
      </w:r>
      <w:r>
        <w:rPr>
          <w:rFonts w:hint="eastAsia" w:ascii="宋体" w:hAnsi="宋体" w:eastAsia="宋体" w:cs="宋体"/>
          <w:color w:val="auto"/>
          <w:szCs w:val="21"/>
          <w:highlight w:val="none"/>
        </w:rPr>
        <w:t xml:space="preserve">  </w:t>
      </w:r>
    </w:p>
    <w:p w14:paraId="3F60B641">
      <w:pPr>
        <w:ind w:firstLine="411" w:firstLineChars="196"/>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14:paraId="51E6DEE4">
      <w:pPr>
        <w:pStyle w:val="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53AD5AE7">
      <w:pPr>
        <w:pStyle w:val="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1CF3EEE6">
      <w:pPr>
        <w:pStyle w:val="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7442FC7D">
      <w:pPr>
        <w:pStyle w:val="9"/>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37E6AA2D">
      <w:pPr>
        <w:pStyle w:val="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35100DC9">
      <w:pPr>
        <w:pStyle w:val="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中国招标投标公共服务平台（http://www.cebpubservice.com/）、东莞实业投资控股集团有限公司-招标采购栏目（http://www.dgsy.com.cn/）、东莞市能源投资集团网（http://www.dg-energy.com/）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广东政通招标有限公司</w:t>
      </w:r>
      <w:r>
        <w:rPr>
          <w:rFonts w:hint="eastAsia" w:ascii="宋体" w:hAnsi="宋体" w:eastAsia="宋体" w:cs="宋体"/>
          <w:color w:val="auto"/>
          <w:sz w:val="21"/>
          <w:szCs w:val="21"/>
          <w:highlight w:val="none"/>
          <w:lang w:val="en-US" w:eastAsia="zh-CN"/>
        </w:rPr>
        <w:t>官网</w:t>
      </w:r>
      <w:r>
        <w:rPr>
          <w:rFonts w:hint="eastAsia" w:ascii="宋体" w:hAnsi="宋体" w:eastAsia="宋体" w:cs="宋体"/>
          <w:color w:val="auto"/>
          <w:sz w:val="21"/>
          <w:szCs w:val="21"/>
          <w:highlight w:val="none"/>
        </w:rPr>
        <w:t>（http://www.zttendering.com/）。</w:t>
      </w:r>
    </w:p>
    <w:p w14:paraId="1CA17565">
      <w:pPr>
        <w:pStyle w:val="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2、结果公告发布媒介：</w:t>
      </w:r>
    </w:p>
    <w:p w14:paraId="3225DC2F">
      <w:pPr>
        <w:pStyle w:val="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7BDC371">
      <w:pPr>
        <w:ind w:firstLine="413" w:firstLineChars="196"/>
        <w:jc w:val="both"/>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六、采购人及采购代理机构的名称、地址和联系方法：</w:t>
      </w:r>
    </w:p>
    <w:p w14:paraId="6BBE00E5">
      <w:pPr>
        <w:ind w:firstLine="420" w:firstLineChars="200"/>
        <w:jc w:val="both"/>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采购人名称：</w:t>
      </w:r>
      <w:r>
        <w:rPr>
          <w:rFonts w:hint="eastAsia" w:ascii="宋体" w:hAnsi="宋体" w:eastAsia="宋体" w:cs="宋体"/>
          <w:color w:val="auto"/>
          <w:szCs w:val="21"/>
          <w:highlight w:val="none"/>
          <w:lang w:eastAsia="zh-CN"/>
        </w:rPr>
        <w:t>东莞市能源投资集团有限公司</w:t>
      </w:r>
    </w:p>
    <w:p w14:paraId="2EB2A39D">
      <w:pPr>
        <w:ind w:firstLine="420" w:firstLineChars="200"/>
        <w:jc w:val="both"/>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采购人联系人：</w:t>
      </w:r>
      <w:r>
        <w:rPr>
          <w:rFonts w:hint="eastAsia" w:ascii="宋体" w:hAnsi="宋体" w:eastAsia="宋体" w:cs="宋体"/>
          <w:bCs/>
          <w:color w:val="auto"/>
          <w:szCs w:val="21"/>
          <w:highlight w:val="none"/>
          <w:lang w:val="en-US" w:eastAsia="zh-CN"/>
        </w:rPr>
        <w:t xml:space="preserve">张园玮 </w:t>
      </w:r>
    </w:p>
    <w:p w14:paraId="312C67B2">
      <w:pPr>
        <w:ind w:firstLine="420" w:firstLineChars="200"/>
        <w:jc w:val="both"/>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采购人地址：</w:t>
      </w:r>
      <w:r>
        <w:rPr>
          <w:rFonts w:hint="eastAsia" w:ascii="宋体" w:hAnsi="宋体" w:eastAsia="宋体" w:cs="宋体"/>
          <w:bCs/>
          <w:color w:val="auto"/>
          <w:szCs w:val="21"/>
          <w:highlight w:val="none"/>
          <w:lang w:val="en-US" w:eastAsia="zh-CN"/>
        </w:rPr>
        <w:t>东莞市能源投资集团有限公司</w:t>
      </w:r>
      <w:r>
        <w:rPr>
          <w:rFonts w:hint="eastAsia" w:ascii="宋体" w:hAnsi="宋体" w:eastAsia="宋体" w:cs="宋体"/>
          <w:color w:val="auto"/>
          <w:szCs w:val="21"/>
          <w:highlight w:val="none"/>
          <w:shd w:val="clear" w:color="auto" w:fill="FFFFFF"/>
          <w:lang w:val="en-US" w:eastAsia="zh-CN"/>
        </w:rPr>
        <w:t xml:space="preserve"> </w:t>
      </w:r>
    </w:p>
    <w:p w14:paraId="03759930">
      <w:pPr>
        <w:ind w:firstLine="420" w:firstLineChars="200"/>
        <w:jc w:val="both"/>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采购人联系电话：</w:t>
      </w:r>
      <w:r>
        <w:rPr>
          <w:rFonts w:hint="eastAsia" w:ascii="宋体" w:hAnsi="宋体" w:eastAsia="宋体" w:cs="宋体"/>
          <w:bCs/>
          <w:color w:val="auto"/>
          <w:szCs w:val="21"/>
          <w:highlight w:val="none"/>
          <w:lang w:val="en-US" w:eastAsia="zh-CN"/>
        </w:rPr>
        <w:t>13729943018</w:t>
      </w:r>
      <w:r>
        <w:rPr>
          <w:rFonts w:hint="eastAsia" w:ascii="宋体" w:hAnsi="宋体" w:eastAsia="宋体" w:cs="宋体"/>
          <w:bCs/>
          <w:color w:val="auto"/>
          <w:szCs w:val="21"/>
          <w:highlight w:val="none"/>
          <w:lang w:val="en-US" w:eastAsia="zh-CN"/>
        </w:rPr>
        <w:t xml:space="preserve"> </w:t>
      </w:r>
    </w:p>
    <w:p w14:paraId="6480226B">
      <w:pPr>
        <w:ind w:firstLine="420" w:firstLineChars="200"/>
        <w:jc w:val="both"/>
        <w:rPr>
          <w:rFonts w:hint="eastAsia" w:ascii="宋体" w:hAnsi="宋体" w:eastAsia="宋体" w:cs="宋体"/>
          <w:color w:val="auto"/>
          <w:szCs w:val="21"/>
          <w:highlight w:val="none"/>
        </w:rPr>
      </w:pPr>
    </w:p>
    <w:p w14:paraId="19C91B1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采购代理机构名称：</w:t>
      </w:r>
      <w:r>
        <w:rPr>
          <w:rFonts w:hint="eastAsia" w:ascii="宋体" w:hAnsi="宋体" w:eastAsia="宋体" w:cs="宋体"/>
          <w:color w:val="auto"/>
          <w:szCs w:val="21"/>
          <w:highlight w:val="none"/>
          <w:u w:val="single"/>
        </w:rPr>
        <w:t>广东政通招标有限公司</w:t>
      </w:r>
    </w:p>
    <w:p w14:paraId="6F886B8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采购代理机构地址：</w:t>
      </w:r>
      <w:r>
        <w:rPr>
          <w:rFonts w:hint="eastAsia" w:ascii="宋体" w:hAnsi="宋体" w:eastAsia="宋体" w:cs="宋体"/>
          <w:color w:val="auto"/>
          <w:szCs w:val="21"/>
          <w:highlight w:val="none"/>
          <w:lang w:eastAsia="zh-CN"/>
        </w:rPr>
        <w:t>东莞市南城街道鸿福路199号（市民服务中心）411室</w:t>
      </w:r>
      <w:r>
        <w:rPr>
          <w:rFonts w:hint="eastAsia" w:ascii="宋体" w:hAnsi="宋体" w:eastAsia="宋体" w:cs="宋体"/>
          <w:color w:val="auto"/>
          <w:szCs w:val="21"/>
          <w:highlight w:val="none"/>
        </w:rPr>
        <w:t xml:space="preserve"> </w:t>
      </w:r>
    </w:p>
    <w:p w14:paraId="1514DBF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采购代理机构联系人：</w:t>
      </w:r>
      <w:r>
        <w:rPr>
          <w:rFonts w:hint="eastAsia" w:ascii="宋体" w:hAnsi="宋体" w:eastAsia="宋体" w:cs="宋体"/>
          <w:color w:val="auto"/>
          <w:szCs w:val="21"/>
          <w:highlight w:val="none"/>
          <w:lang w:val="en-US" w:eastAsia="zh-CN"/>
        </w:rPr>
        <w:t>杨工</w:t>
      </w:r>
      <w:r>
        <w:rPr>
          <w:rFonts w:hint="eastAsia" w:ascii="宋体" w:hAnsi="宋体" w:eastAsia="宋体" w:cs="宋体"/>
          <w:color w:val="auto"/>
          <w:szCs w:val="21"/>
          <w:highlight w:val="none"/>
        </w:rPr>
        <w:t xml:space="preserve"> </w:t>
      </w:r>
    </w:p>
    <w:p w14:paraId="0B04098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采购代理机构联系电话：</w:t>
      </w:r>
      <w:r>
        <w:rPr>
          <w:rFonts w:hint="eastAsia" w:ascii="宋体" w:hAnsi="宋体" w:eastAsia="宋体" w:cs="宋体"/>
          <w:color w:val="auto"/>
          <w:szCs w:val="21"/>
          <w:highlight w:val="none"/>
          <w:lang w:val="en-US" w:eastAsia="zh-CN"/>
        </w:rPr>
        <w:t>0769-22881803</w:t>
      </w:r>
      <w:r>
        <w:rPr>
          <w:rFonts w:hint="eastAsia" w:ascii="宋体" w:hAnsi="宋体" w:eastAsia="宋体" w:cs="宋体"/>
          <w:color w:val="auto"/>
          <w:szCs w:val="21"/>
          <w:highlight w:val="none"/>
        </w:rPr>
        <w:t xml:space="preserve"> </w:t>
      </w:r>
    </w:p>
    <w:p w14:paraId="13154739">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1"/>
          <w:highlight w:val="none"/>
        </w:rPr>
        <w:t>采购代理机构邮箱：</w:t>
      </w:r>
      <w:r>
        <w:rPr>
          <w:rFonts w:hint="eastAsia" w:ascii="宋体" w:hAnsi="宋体" w:eastAsia="宋体" w:cs="宋体"/>
          <w:color w:val="auto"/>
          <w:szCs w:val="21"/>
          <w:highlight w:val="none"/>
          <w:lang w:eastAsia="zh-CN"/>
        </w:rPr>
        <w:t>471539976@qq.com</w:t>
      </w:r>
      <w:r>
        <w:rPr>
          <w:rFonts w:hint="eastAsia" w:ascii="宋体" w:hAnsi="宋体" w:eastAsia="宋体" w:cs="宋体"/>
          <w:color w:val="auto"/>
          <w:szCs w:val="21"/>
          <w:highlight w:val="none"/>
        </w:rPr>
        <w:t xml:space="preserve"> </w:t>
      </w:r>
    </w:p>
    <w:p w14:paraId="7C6307A8">
      <w:pPr>
        <w:ind w:firstLine="420" w:firstLineChars="200"/>
        <w:rPr>
          <w:rFonts w:hint="eastAsia" w:ascii="宋体" w:hAnsi="宋体" w:eastAsia="宋体" w:cs="宋体"/>
          <w:color w:val="auto"/>
          <w:highlight w:val="none"/>
        </w:rPr>
      </w:pPr>
    </w:p>
    <w:p w14:paraId="187AA430">
      <w:pPr>
        <w:ind w:right="752" w:rightChars="358"/>
        <w:jc w:val="right"/>
        <w:rPr>
          <w:rFonts w:hint="eastAsia" w:ascii="宋体" w:hAnsi="宋体" w:eastAsia="宋体" w:cs="宋体"/>
          <w:color w:val="auto"/>
          <w:highlight w:val="none"/>
        </w:rPr>
      </w:pPr>
      <w:r>
        <w:rPr>
          <w:rFonts w:hint="eastAsia" w:ascii="宋体" w:hAnsi="宋体" w:eastAsia="宋体" w:cs="宋体"/>
          <w:bCs/>
          <w:color w:val="auto"/>
          <w:szCs w:val="21"/>
          <w:highlight w:val="none"/>
          <w:lang w:val="en-US" w:eastAsia="zh-CN"/>
        </w:rPr>
        <w:t>东莞市能源投资集团有限公司</w:t>
      </w:r>
      <w:r>
        <w:rPr>
          <w:rFonts w:hint="eastAsia" w:ascii="宋体" w:hAnsi="宋体" w:eastAsia="宋体" w:cs="宋体"/>
          <w:color w:val="auto"/>
          <w:szCs w:val="21"/>
          <w:highlight w:val="none"/>
          <w:shd w:val="clear" w:color="auto" w:fill="FFFFFF"/>
          <w:lang w:val="en-US" w:eastAsia="zh-CN"/>
        </w:rPr>
        <w:t xml:space="preserve"> </w:t>
      </w:r>
    </w:p>
    <w:p w14:paraId="53A3C8AB">
      <w:pPr>
        <w:ind w:right="752" w:rightChars="35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广东政通招标有限公司</w:t>
      </w:r>
    </w:p>
    <w:p w14:paraId="6B6692A0">
      <w:pPr>
        <w:ind w:right="752" w:rightChars="35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9日</w:t>
      </w:r>
      <w:r>
        <w:rPr>
          <w:rFonts w:hint="eastAsia" w:ascii="宋体" w:hAnsi="宋体" w:eastAsia="宋体" w:cs="宋体"/>
          <w:color w:val="auto"/>
          <w:szCs w:val="21"/>
          <w:highlight w:val="none"/>
        </w:rPr>
        <w:t xml:space="preserve"> </w:t>
      </w:r>
    </w:p>
    <w:p w14:paraId="2223C08F">
      <w:pPr>
        <w:rPr>
          <w:rFonts w:hint="eastAsia" w:ascii="宋体" w:hAnsi="宋体" w:eastAsia="宋体" w:cs="宋体"/>
        </w:rPr>
      </w:pPr>
    </w:p>
    <w:bookmarkEnd w:id="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C65F4"/>
    <w:rsid w:val="14F25624"/>
    <w:rsid w:val="1671346B"/>
    <w:rsid w:val="46937094"/>
    <w:rsid w:val="5B9B60FC"/>
    <w:rsid w:val="74B66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line="360" w:lineRule="auto"/>
      <w:outlineLvl w:val="3"/>
    </w:pPr>
    <w:rPr>
      <w:rFonts w:ascii="Cambria" w:hAnsi="Cambria" w:eastAsia="宋体" w:cs="Times New Roman"/>
      <w:b/>
      <w:bCs/>
      <w:sz w:val="24"/>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6">
    <w:name w:val="annotation text"/>
    <w:basedOn w:val="1"/>
    <w:unhideWhenUsed/>
    <w:qFormat/>
    <w:uiPriority w:val="99"/>
  </w:style>
  <w:style w:type="paragraph" w:customStyle="1" w:styleId="9">
    <w:name w:val="首行缩进"/>
    <w:basedOn w:val="1"/>
    <w:autoRedefine/>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1533</Words>
  <Characters>1901</Characters>
  <Lines>0</Lines>
  <Paragraphs>0</Paragraphs>
  <TotalTime>0</TotalTime>
  <ScaleCrop>false</ScaleCrop>
  <LinksUpToDate>false</LinksUpToDate>
  <CharactersWithSpaces>1917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2021-04-15T04:45:00Z</dcterms:created>
  <dc:creator>MyPC</dc:creator>
  <cp:lastModifiedBy>Opt</cp:lastModifiedBy>
  <dcterms:modified xsi:type="dcterms:W3CDTF">2025-04-09T08:20:58Z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eyJoZGlkIjoiM2U2YWM2YjFjM2NjMjgwNTJhZTk4ZmQ4MjE1NDdmZTEiLCJ1c2VySWQiOiI0MTk5NTE4MTIifQ==</vt:lpwstr>
  </property>
  <property fmtid="{D5CDD505-2E9C-101B-9397-08002B2CF9AE}" pid="4" name="ICV">
    <vt:lpwstr>293CEBD72F9949D98D4C0B94BCF15CE9_12</vt:lpwstr>
  </property>
</Properties>
</file>